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4BA2" w:rsidRPr="006C4BA2" w:rsidRDefault="00CE2E42" w:rsidP="006C4BA2">
      <w:pPr>
        <w:pageBreakBefore/>
        <w:pBdr>
          <w:bottom w:val="single" w:sz="4" w:space="5" w:color="auto"/>
        </w:pBdr>
        <w:suppressAutoHyphens/>
        <w:autoSpaceDE w:val="0"/>
        <w:autoSpaceDN w:val="0"/>
        <w:adjustRightInd w:val="0"/>
        <w:spacing w:after="0" w:line="240" w:lineRule="atLeast"/>
        <w:jc w:val="both"/>
        <w:textAlignment w:val="center"/>
        <w:rPr>
          <w:rFonts w:ascii="Times New Roman" w:eastAsiaTheme="minorEastAsia" w:hAnsi="Times New Roman" w:cs="Times New Roman"/>
          <w:b/>
          <w:bCs/>
          <w:caps/>
          <w:color w:val="000000"/>
          <w:sz w:val="24"/>
          <w:szCs w:val="24"/>
          <w:lang w:eastAsia="ru-RU"/>
        </w:rPr>
      </w:pPr>
      <w:r>
        <w:rPr>
          <w:rFonts w:ascii="Times New Roman" w:eastAsiaTheme="minorEastAsia" w:hAnsi="Times New Roman" w:cs="Times New Roman"/>
          <w:b/>
          <w:bCs/>
          <w:caps/>
          <w:color w:val="000000"/>
          <w:sz w:val="24"/>
          <w:szCs w:val="24"/>
          <w:lang w:eastAsia="ru-RU"/>
        </w:rPr>
        <w:t>Ф</w:t>
      </w:r>
      <w:r w:rsidR="006C4BA2" w:rsidRPr="006C4BA2">
        <w:rPr>
          <w:rFonts w:ascii="Times New Roman" w:eastAsiaTheme="minorEastAsia" w:hAnsi="Times New Roman" w:cs="Times New Roman"/>
          <w:b/>
          <w:bCs/>
          <w:caps/>
          <w:color w:val="000000"/>
          <w:sz w:val="24"/>
          <w:szCs w:val="24"/>
          <w:lang w:eastAsia="ru-RU"/>
        </w:rPr>
        <w:t> </w:t>
      </w:r>
      <w:r w:rsidR="006C4BA2" w:rsidRPr="006C4BA2">
        <w:rPr>
          <w:rFonts w:ascii="Times New Roman" w:eastAsiaTheme="minorEastAsia" w:hAnsi="Times New Roman" w:cs="Times New Roman"/>
          <w:b/>
          <w:bCs/>
          <w:caps/>
          <w:color w:val="000000"/>
          <w:sz w:val="24"/>
          <w:szCs w:val="24"/>
          <w:lang w:eastAsia="ru-RU"/>
        </w:rPr>
        <w:t xml:space="preserve">Характеристика условий реализации </w:t>
      </w:r>
      <w:r w:rsidR="006C4BA2" w:rsidRPr="006C4BA2">
        <w:rPr>
          <w:rFonts w:ascii="Times New Roman" w:eastAsiaTheme="minorEastAsia" w:hAnsi="Times New Roman" w:cs="Times New Roman"/>
          <w:b/>
          <w:bCs/>
          <w:caps/>
          <w:color w:val="000000"/>
          <w:sz w:val="24"/>
          <w:szCs w:val="24"/>
          <w:lang w:eastAsia="ru-RU"/>
        </w:rPr>
        <w:br/>
        <w:t>программы основного общего образования в соответствии с требованиями ФГОС ООО</w:t>
      </w:r>
    </w:p>
    <w:p w:rsidR="006C4BA2" w:rsidRPr="006C4BA2" w:rsidRDefault="006C4BA2" w:rsidP="006C4BA2">
      <w:pPr>
        <w:spacing w:after="0" w:line="240" w:lineRule="atLeast"/>
        <w:jc w:val="both"/>
        <w:outlineLvl w:val="1"/>
        <w:rPr>
          <w:rFonts w:ascii="Times New Roman" w:eastAsia="Calibri" w:hAnsi="Times New Roman" w:cs="Times New Roman"/>
          <w:sz w:val="24"/>
          <w:szCs w:val="28"/>
        </w:rPr>
      </w:pPr>
      <w:r w:rsidRPr="006C4BA2">
        <w:rPr>
          <w:rFonts w:ascii="Times New Roman" w:eastAsia="Calibri" w:hAnsi="Times New Roman" w:cs="Times New Roman"/>
          <w:sz w:val="24"/>
          <w:szCs w:val="28"/>
        </w:rPr>
        <w:tab/>
        <w:t xml:space="preserve">В целях реализации основной образовательной программы начального общего и основного общего </w:t>
      </w:r>
      <w:proofErr w:type="gramStart"/>
      <w:r w:rsidRPr="006C4BA2">
        <w:rPr>
          <w:rFonts w:ascii="Times New Roman" w:eastAsia="Calibri" w:hAnsi="Times New Roman" w:cs="Times New Roman"/>
          <w:sz w:val="24"/>
          <w:szCs w:val="28"/>
        </w:rPr>
        <w:t>образования  и</w:t>
      </w:r>
      <w:proofErr w:type="gramEnd"/>
      <w:r w:rsidRPr="006C4BA2">
        <w:rPr>
          <w:rFonts w:ascii="Times New Roman" w:eastAsia="Calibri" w:hAnsi="Times New Roman" w:cs="Times New Roman"/>
          <w:sz w:val="24"/>
          <w:szCs w:val="28"/>
        </w:rPr>
        <w:t xml:space="preserve"> достижения планируемых результатов в МБОУ «СОШ №11»  НМР РТ создаются соответствующие условия: кадровые, материально-технические, учебно-методические, информационно-финансовые.</w:t>
      </w:r>
    </w:p>
    <w:p w:rsidR="006C4BA2" w:rsidRPr="006C4BA2" w:rsidRDefault="006C4BA2" w:rsidP="006C4BA2">
      <w:pPr>
        <w:spacing w:after="0" w:line="240" w:lineRule="atLeast"/>
        <w:jc w:val="both"/>
        <w:outlineLvl w:val="1"/>
        <w:rPr>
          <w:rFonts w:ascii="Times New Roman" w:eastAsia="Calibri" w:hAnsi="Times New Roman" w:cs="Times New Roman"/>
          <w:sz w:val="24"/>
          <w:szCs w:val="28"/>
        </w:rPr>
      </w:pPr>
    </w:p>
    <w:p w:rsidR="006C4BA2" w:rsidRPr="006C4BA2" w:rsidRDefault="006C4BA2" w:rsidP="006C4BA2">
      <w:pPr>
        <w:spacing w:after="0" w:line="240" w:lineRule="atLeast"/>
        <w:jc w:val="both"/>
        <w:outlineLvl w:val="1"/>
        <w:rPr>
          <w:rFonts w:ascii="Times New Roman" w:eastAsia="Calibri" w:hAnsi="Times New Roman" w:cs="Times New Roman"/>
          <w:sz w:val="24"/>
          <w:szCs w:val="28"/>
        </w:rPr>
      </w:pPr>
      <w:r w:rsidRPr="006C4BA2">
        <w:rPr>
          <w:rFonts w:ascii="Times New Roman" w:eastAsia="Calibri" w:hAnsi="Times New Roman" w:cs="Times New Roman"/>
          <w:sz w:val="24"/>
          <w:szCs w:val="28"/>
        </w:rPr>
        <w:t xml:space="preserve">3.2.1. Описание кадровых условий реализации основной образовательной программы основного общего образования </w:t>
      </w:r>
    </w:p>
    <w:p w:rsidR="006C4BA2" w:rsidRPr="006C4BA2" w:rsidRDefault="006C4BA2" w:rsidP="006C4BA2">
      <w:pPr>
        <w:spacing w:after="0" w:line="240" w:lineRule="atLeast"/>
        <w:jc w:val="both"/>
        <w:outlineLvl w:val="1"/>
        <w:rPr>
          <w:rFonts w:ascii="Times New Roman" w:eastAsia="Calibri" w:hAnsi="Times New Roman" w:cs="Times New Roman"/>
          <w:sz w:val="24"/>
          <w:szCs w:val="28"/>
        </w:rPr>
      </w:pPr>
    </w:p>
    <w:p w:rsidR="006C4BA2" w:rsidRPr="006C4BA2" w:rsidRDefault="006C4BA2" w:rsidP="006C4BA2">
      <w:pPr>
        <w:spacing w:after="0" w:line="240" w:lineRule="atLeast"/>
        <w:jc w:val="both"/>
        <w:outlineLvl w:val="1"/>
        <w:rPr>
          <w:rFonts w:ascii="Times New Roman" w:eastAsia="Calibri" w:hAnsi="Times New Roman" w:cs="Times New Roman"/>
          <w:sz w:val="24"/>
          <w:szCs w:val="28"/>
        </w:rPr>
      </w:pPr>
      <w:r w:rsidRPr="006C4BA2">
        <w:rPr>
          <w:rFonts w:ascii="Times New Roman" w:eastAsia="Calibri" w:hAnsi="Times New Roman" w:cs="Times New Roman"/>
          <w:sz w:val="24"/>
          <w:szCs w:val="28"/>
        </w:rPr>
        <w:t xml:space="preserve">       </w:t>
      </w:r>
      <w:proofErr w:type="gramStart"/>
      <w:r w:rsidRPr="006C4BA2">
        <w:rPr>
          <w:rFonts w:ascii="Times New Roman" w:eastAsia="Calibri" w:hAnsi="Times New Roman" w:cs="Times New Roman"/>
          <w:sz w:val="24"/>
          <w:szCs w:val="28"/>
        </w:rPr>
        <w:t>Разработаны  квалификационные</w:t>
      </w:r>
      <w:proofErr w:type="gramEnd"/>
      <w:r w:rsidRPr="006C4BA2">
        <w:rPr>
          <w:rFonts w:ascii="Times New Roman" w:eastAsia="Calibri" w:hAnsi="Times New Roman" w:cs="Times New Roman"/>
          <w:sz w:val="24"/>
          <w:szCs w:val="28"/>
        </w:rPr>
        <w:t xml:space="preserve"> характеристики педагогических работников, которые содержат дополнительные Требования к компетентности педагогических и управленческих кадров, обусловленные:</w:t>
      </w:r>
    </w:p>
    <w:p w:rsidR="006C4BA2" w:rsidRPr="006C4BA2" w:rsidRDefault="006C4BA2" w:rsidP="006C4BA2">
      <w:pPr>
        <w:spacing w:after="0" w:line="240" w:lineRule="atLeast"/>
        <w:jc w:val="both"/>
        <w:outlineLvl w:val="1"/>
        <w:rPr>
          <w:rFonts w:ascii="Times New Roman" w:eastAsia="Calibri" w:hAnsi="Times New Roman" w:cs="Times New Roman"/>
          <w:sz w:val="24"/>
          <w:szCs w:val="28"/>
        </w:rPr>
      </w:pPr>
      <w:r w:rsidRPr="006C4BA2">
        <w:rPr>
          <w:rFonts w:ascii="Times New Roman" w:eastAsia="Calibri" w:hAnsi="Times New Roman" w:cs="Times New Roman"/>
          <w:sz w:val="24"/>
          <w:szCs w:val="28"/>
        </w:rPr>
        <w:t>– требованиями к структуре ООП ООО;</w:t>
      </w:r>
    </w:p>
    <w:p w:rsidR="006C4BA2" w:rsidRPr="006C4BA2" w:rsidRDefault="006C4BA2" w:rsidP="006C4BA2">
      <w:pPr>
        <w:spacing w:after="0" w:line="240" w:lineRule="atLeast"/>
        <w:jc w:val="both"/>
        <w:outlineLvl w:val="1"/>
        <w:rPr>
          <w:rFonts w:ascii="Times New Roman" w:eastAsia="Calibri" w:hAnsi="Times New Roman" w:cs="Times New Roman"/>
          <w:sz w:val="24"/>
          <w:szCs w:val="28"/>
        </w:rPr>
      </w:pPr>
      <w:r w:rsidRPr="006C4BA2">
        <w:rPr>
          <w:rFonts w:ascii="Times New Roman" w:eastAsia="Calibri" w:hAnsi="Times New Roman" w:cs="Times New Roman"/>
          <w:sz w:val="24"/>
          <w:szCs w:val="28"/>
        </w:rPr>
        <w:t>– требованиями к результатам освоения ООП ООО;</w:t>
      </w:r>
    </w:p>
    <w:p w:rsidR="006C4BA2" w:rsidRPr="006C4BA2" w:rsidRDefault="006C4BA2" w:rsidP="006C4BA2">
      <w:pPr>
        <w:spacing w:after="0" w:line="240" w:lineRule="atLeast"/>
        <w:jc w:val="both"/>
        <w:outlineLvl w:val="1"/>
        <w:rPr>
          <w:rFonts w:ascii="Times New Roman" w:eastAsia="Calibri" w:hAnsi="Times New Roman" w:cs="Times New Roman"/>
          <w:sz w:val="24"/>
          <w:szCs w:val="28"/>
        </w:rPr>
      </w:pPr>
      <w:r w:rsidRPr="006C4BA2">
        <w:rPr>
          <w:rFonts w:ascii="Times New Roman" w:eastAsia="Calibri" w:hAnsi="Times New Roman" w:cs="Times New Roman"/>
          <w:sz w:val="24"/>
          <w:szCs w:val="28"/>
        </w:rPr>
        <w:t xml:space="preserve"> –требованиями к условиям реализации ООП ООО.</w:t>
      </w:r>
    </w:p>
    <w:p w:rsidR="006C4BA2" w:rsidRPr="006C4BA2" w:rsidRDefault="006C4BA2" w:rsidP="006C4BA2">
      <w:pPr>
        <w:spacing w:after="0" w:line="240" w:lineRule="atLeast"/>
        <w:jc w:val="both"/>
        <w:outlineLvl w:val="1"/>
        <w:rPr>
          <w:rFonts w:ascii="Times New Roman" w:eastAsia="Calibri" w:hAnsi="Times New Roman" w:cs="Times New Roman"/>
          <w:sz w:val="24"/>
          <w:szCs w:val="28"/>
        </w:rPr>
      </w:pPr>
      <w:r w:rsidRPr="006C4BA2">
        <w:rPr>
          <w:rFonts w:ascii="Times New Roman" w:eastAsia="Calibri" w:hAnsi="Times New Roman" w:cs="Times New Roman"/>
          <w:sz w:val="24"/>
          <w:szCs w:val="28"/>
        </w:rPr>
        <w:t xml:space="preserve">     1. Кадровые условия реализации основной образовательной программы основного общего образования включают:</w:t>
      </w:r>
    </w:p>
    <w:p w:rsidR="006C4BA2" w:rsidRPr="006C4BA2" w:rsidRDefault="006C4BA2" w:rsidP="006C4BA2">
      <w:pPr>
        <w:spacing w:after="0" w:line="240" w:lineRule="atLeast"/>
        <w:jc w:val="both"/>
        <w:outlineLvl w:val="1"/>
        <w:rPr>
          <w:rFonts w:ascii="Times New Roman" w:eastAsia="Calibri" w:hAnsi="Times New Roman" w:cs="Times New Roman"/>
          <w:sz w:val="24"/>
          <w:szCs w:val="28"/>
        </w:rPr>
      </w:pPr>
      <w:r w:rsidRPr="006C4BA2">
        <w:rPr>
          <w:rFonts w:ascii="Times New Roman" w:eastAsia="Calibri" w:hAnsi="Times New Roman" w:cs="Times New Roman"/>
          <w:sz w:val="24"/>
          <w:szCs w:val="28"/>
        </w:rPr>
        <w:t>- учителями-предметниками (100%);</w:t>
      </w:r>
    </w:p>
    <w:p w:rsidR="006C4BA2" w:rsidRPr="006C4BA2" w:rsidRDefault="006C4BA2" w:rsidP="006C4BA2">
      <w:pPr>
        <w:spacing w:after="0" w:line="240" w:lineRule="atLeast"/>
        <w:jc w:val="both"/>
        <w:outlineLvl w:val="1"/>
        <w:rPr>
          <w:rFonts w:ascii="Times New Roman" w:eastAsia="Calibri" w:hAnsi="Times New Roman" w:cs="Times New Roman"/>
          <w:sz w:val="24"/>
          <w:szCs w:val="28"/>
        </w:rPr>
      </w:pPr>
      <w:r w:rsidRPr="006C4BA2">
        <w:rPr>
          <w:rFonts w:ascii="Times New Roman" w:eastAsia="Calibri" w:hAnsi="Times New Roman" w:cs="Times New Roman"/>
          <w:sz w:val="24"/>
          <w:szCs w:val="28"/>
        </w:rPr>
        <w:t>- административным персоналом (100%).</w:t>
      </w:r>
      <w:r w:rsidRPr="006C4BA2">
        <w:rPr>
          <w:rFonts w:ascii="Times New Roman" w:eastAsia="Calibri" w:hAnsi="Times New Roman" w:cs="Times New Roman"/>
          <w:sz w:val="24"/>
          <w:szCs w:val="28"/>
        </w:rPr>
        <w:br/>
      </w:r>
    </w:p>
    <w:p w:rsidR="006C4BA2" w:rsidRPr="006C4BA2" w:rsidRDefault="006C4BA2" w:rsidP="006C4BA2">
      <w:pPr>
        <w:spacing w:after="0" w:line="240" w:lineRule="atLeast"/>
        <w:jc w:val="both"/>
        <w:outlineLvl w:val="1"/>
        <w:rPr>
          <w:rFonts w:ascii="Times New Roman" w:eastAsia="Calibri" w:hAnsi="Times New Roman" w:cs="Times New Roman"/>
          <w:sz w:val="24"/>
          <w:szCs w:val="28"/>
        </w:rPr>
      </w:pPr>
      <w:r w:rsidRPr="006C4BA2">
        <w:rPr>
          <w:rFonts w:ascii="Times New Roman" w:eastAsia="Calibri" w:hAnsi="Times New Roman" w:cs="Times New Roman"/>
          <w:sz w:val="24"/>
          <w:szCs w:val="28"/>
        </w:rPr>
        <w:t>2.Уровень квалификации педагогических работников соответствует требованиям.</w:t>
      </w:r>
    </w:p>
    <w:p w:rsidR="006C4BA2" w:rsidRPr="006C4BA2" w:rsidRDefault="006C4BA2" w:rsidP="006C4BA2">
      <w:pPr>
        <w:spacing w:after="0" w:line="240" w:lineRule="atLeast"/>
        <w:jc w:val="both"/>
        <w:outlineLvl w:val="1"/>
        <w:rPr>
          <w:rFonts w:ascii="Times New Roman" w:eastAsia="Calibri" w:hAnsi="Times New Roman" w:cs="Times New Roman"/>
          <w:sz w:val="24"/>
          <w:szCs w:val="28"/>
        </w:rPr>
      </w:pPr>
      <w:r w:rsidRPr="006C4BA2">
        <w:rPr>
          <w:rFonts w:ascii="Times New Roman" w:eastAsia="Calibri" w:hAnsi="Times New Roman" w:cs="Times New Roman"/>
          <w:sz w:val="24"/>
          <w:szCs w:val="28"/>
        </w:rPr>
        <w:t xml:space="preserve">Педагогическое мастерство учителей подтверждается результативными выступлениями в профессиональных конкурсах, конференциях, печатных работах в различных изданиях, а </w:t>
      </w:r>
      <w:proofErr w:type="gramStart"/>
      <w:r w:rsidRPr="006C4BA2">
        <w:rPr>
          <w:rFonts w:ascii="Times New Roman" w:eastAsia="Calibri" w:hAnsi="Times New Roman" w:cs="Times New Roman"/>
          <w:sz w:val="24"/>
          <w:szCs w:val="28"/>
        </w:rPr>
        <w:t>так же</w:t>
      </w:r>
      <w:proofErr w:type="gramEnd"/>
      <w:r w:rsidRPr="006C4BA2">
        <w:rPr>
          <w:rFonts w:ascii="Times New Roman" w:eastAsia="Calibri" w:hAnsi="Times New Roman" w:cs="Times New Roman"/>
          <w:sz w:val="24"/>
          <w:szCs w:val="28"/>
        </w:rPr>
        <w:t xml:space="preserve"> результативным выступлением учащихся на олимпиадах, конкурсах и конференциях различного уровня. Например; финалист всероссийского конкурса «Учитель родного языка»; участников и победителей гранта «Наш лучший учитель»- </w:t>
      </w:r>
      <w:proofErr w:type="gramStart"/>
      <w:r w:rsidRPr="006C4BA2">
        <w:rPr>
          <w:rFonts w:ascii="Times New Roman" w:eastAsia="Calibri" w:hAnsi="Times New Roman" w:cs="Times New Roman"/>
          <w:sz w:val="24"/>
          <w:szCs w:val="28"/>
        </w:rPr>
        <w:t>7  педагогов</w:t>
      </w:r>
      <w:proofErr w:type="gramEnd"/>
      <w:r w:rsidRPr="006C4BA2">
        <w:rPr>
          <w:rFonts w:ascii="Times New Roman" w:eastAsia="Calibri" w:hAnsi="Times New Roman" w:cs="Times New Roman"/>
          <w:sz w:val="24"/>
          <w:szCs w:val="28"/>
        </w:rPr>
        <w:t>; победители гранта «Наш новый учитель» -5 педагогов; победители и призеры всероссийских конкурсов- 13 человек; опубликовано печатных работ в различных изданиях-более 20.</w:t>
      </w:r>
    </w:p>
    <w:p w:rsidR="006C4BA2" w:rsidRPr="006C4BA2" w:rsidRDefault="006C4BA2" w:rsidP="006C4BA2">
      <w:pPr>
        <w:spacing w:after="0" w:line="240" w:lineRule="atLeast"/>
        <w:jc w:val="both"/>
        <w:outlineLvl w:val="1"/>
        <w:rPr>
          <w:rFonts w:ascii="Times New Roman" w:eastAsia="Calibri" w:hAnsi="Times New Roman" w:cs="Times New Roman"/>
          <w:sz w:val="24"/>
          <w:szCs w:val="28"/>
        </w:rPr>
      </w:pPr>
    </w:p>
    <w:p w:rsidR="006C4BA2" w:rsidRPr="006C4BA2" w:rsidRDefault="006C4BA2" w:rsidP="006C4BA2">
      <w:pPr>
        <w:spacing w:after="0" w:line="240" w:lineRule="atLeast"/>
        <w:jc w:val="both"/>
        <w:outlineLvl w:val="1"/>
        <w:rPr>
          <w:rFonts w:ascii="Times New Roman" w:eastAsia="Calibri" w:hAnsi="Times New Roman" w:cs="Times New Roman"/>
          <w:sz w:val="24"/>
          <w:szCs w:val="28"/>
        </w:rPr>
      </w:pPr>
      <w:r w:rsidRPr="006C4BA2">
        <w:rPr>
          <w:rFonts w:ascii="Times New Roman" w:eastAsia="Calibri" w:hAnsi="Times New Roman" w:cs="Times New Roman"/>
          <w:sz w:val="24"/>
          <w:szCs w:val="28"/>
        </w:rPr>
        <w:t>3. Профессиональное развитие и повышение квалификации педагогических работников.</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Calibri" w:hAnsi="Times New Roman" w:cs="Times New Roman"/>
          <w:sz w:val="24"/>
          <w:szCs w:val="28"/>
        </w:rPr>
        <w:t xml:space="preserve">Непрерывность профессионального развития педагогических работников МБОУ «СОШ №11» НМР РТ, реализующих образовательную программу основного общего образования обеспечивается </w:t>
      </w:r>
      <w:proofErr w:type="gramStart"/>
      <w:r w:rsidRPr="006C4BA2">
        <w:rPr>
          <w:rFonts w:ascii="Times New Roman" w:eastAsia="Calibri" w:hAnsi="Times New Roman" w:cs="Times New Roman"/>
          <w:sz w:val="24"/>
          <w:szCs w:val="28"/>
        </w:rPr>
        <w:t>графиком  освоения</w:t>
      </w:r>
      <w:proofErr w:type="gramEnd"/>
      <w:r w:rsidRPr="006C4BA2">
        <w:rPr>
          <w:rFonts w:ascii="Times New Roman" w:eastAsia="Calibri" w:hAnsi="Times New Roman" w:cs="Times New Roman"/>
          <w:sz w:val="24"/>
          <w:szCs w:val="28"/>
        </w:rPr>
        <w:t xml:space="preserve"> работниками школы дополнительных проф</w:t>
      </w:r>
      <w:r w:rsidRPr="006C4BA2">
        <w:rPr>
          <w:rFonts w:ascii="Times New Roman" w:eastAsia="@Arial Unicode MS" w:hAnsi="Times New Roman" w:cs="Times New Roman"/>
          <w:bCs/>
          <w:sz w:val="24"/>
          <w:szCs w:val="24"/>
          <w:lang w:eastAsia="ru-RU"/>
        </w:rPr>
        <w:t xml:space="preserve">ессиональных образовательных программ  в объеме не менее 72 часов,  раз в три года в ИРО г. Казани, КФУ города Казани и К(П)ФУ городов Елабуги и Н. Челны. Кроме этого, учителя основной </w:t>
      </w:r>
      <w:proofErr w:type="gramStart"/>
      <w:r w:rsidRPr="006C4BA2">
        <w:rPr>
          <w:rFonts w:ascii="Times New Roman" w:eastAsia="@Arial Unicode MS" w:hAnsi="Times New Roman" w:cs="Times New Roman"/>
          <w:bCs/>
          <w:sz w:val="24"/>
          <w:szCs w:val="24"/>
          <w:lang w:eastAsia="ru-RU"/>
        </w:rPr>
        <w:t>школы  повышают</w:t>
      </w:r>
      <w:proofErr w:type="gramEnd"/>
      <w:r w:rsidRPr="006C4BA2">
        <w:rPr>
          <w:rFonts w:ascii="Times New Roman" w:eastAsia="@Arial Unicode MS" w:hAnsi="Times New Roman" w:cs="Times New Roman"/>
          <w:bCs/>
          <w:sz w:val="24"/>
          <w:szCs w:val="24"/>
          <w:lang w:eastAsia="ru-RU"/>
        </w:rPr>
        <w:t xml:space="preserve"> свою квалификацию, посещая и проводя семинары, мастер-классы и др. мероприятия, организуемые в городе и в республике.</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Наряду с этим в школе работает научно-методический семинар, где еженедельно рассматриваются вопросы по ознакомлению с новыми нормативными документами, новыми методиками, </w:t>
      </w:r>
      <w:proofErr w:type="gramStart"/>
      <w:r w:rsidRPr="006C4BA2">
        <w:rPr>
          <w:rFonts w:ascii="Times New Roman" w:eastAsia="@Arial Unicode MS" w:hAnsi="Times New Roman" w:cs="Times New Roman"/>
          <w:bCs/>
          <w:sz w:val="24"/>
          <w:szCs w:val="24"/>
          <w:lang w:eastAsia="ru-RU"/>
        </w:rPr>
        <w:t>технологиями  и</w:t>
      </w:r>
      <w:proofErr w:type="gramEnd"/>
      <w:r w:rsidRPr="006C4BA2">
        <w:rPr>
          <w:rFonts w:ascii="Times New Roman" w:eastAsia="@Arial Unicode MS" w:hAnsi="Times New Roman" w:cs="Times New Roman"/>
          <w:bCs/>
          <w:sz w:val="24"/>
          <w:szCs w:val="24"/>
          <w:lang w:eastAsia="ru-RU"/>
        </w:rPr>
        <w:t xml:space="preserve"> приемами обучения, психолого-педагогического просвещения, вопросы ГО и ЧС, ИКТ компетенции.</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Ожидаемый результат повышения квалификации – профессиональная готовность работников образования к реализации ФГОС:</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w:t>
      </w:r>
      <w:r w:rsidRPr="006C4BA2">
        <w:rPr>
          <w:rFonts w:ascii="Times New Roman" w:eastAsia="@Arial Unicode MS" w:hAnsi="Times New Roman" w:cs="Times New Roman"/>
          <w:bCs/>
          <w:sz w:val="24"/>
          <w:szCs w:val="24"/>
          <w:lang w:eastAsia="ru-RU"/>
        </w:rPr>
        <w:tab/>
        <w:t>обеспечение оптимального вхождения работников образования в систему ценностей современного образования;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w:t>
      </w:r>
      <w:r w:rsidRPr="006C4BA2">
        <w:rPr>
          <w:rFonts w:ascii="Times New Roman" w:eastAsia="@Arial Unicode MS" w:hAnsi="Times New Roman" w:cs="Times New Roman"/>
          <w:bCs/>
          <w:sz w:val="24"/>
          <w:szCs w:val="24"/>
          <w:lang w:eastAsia="ru-RU"/>
        </w:rPr>
        <w:tab/>
        <w:t>принятие идеологии ФГОС общего образования;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w:t>
      </w:r>
      <w:r w:rsidRPr="006C4BA2">
        <w:rPr>
          <w:rFonts w:ascii="Times New Roman" w:eastAsia="@Arial Unicode MS" w:hAnsi="Times New Roman" w:cs="Times New Roman"/>
          <w:bCs/>
          <w:sz w:val="24"/>
          <w:szCs w:val="24"/>
          <w:lang w:eastAsia="ru-RU"/>
        </w:rPr>
        <w:tab/>
        <w:t>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lastRenderedPageBreak/>
        <w:t>-</w:t>
      </w:r>
      <w:r w:rsidRPr="006C4BA2">
        <w:rPr>
          <w:rFonts w:ascii="Times New Roman" w:eastAsia="@Arial Unicode MS" w:hAnsi="Times New Roman" w:cs="Times New Roman"/>
          <w:bCs/>
          <w:sz w:val="24"/>
          <w:szCs w:val="24"/>
          <w:lang w:eastAsia="ru-RU"/>
        </w:rPr>
        <w:tab/>
        <w:t>овладение учебно-методическими и информационно-методическими ресурсами, необходимыми для успешного решения задач ФГОС.</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Одним из условий готовности образовательного учреждения к введению ФГОС основного общего образования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В МБОУ «СОШ №11» НМР РТ создана система методической работы, обеспечивающая сопровождение деятельности педагогов на всех этапах реализации требований ФГОС ООО. Организация методической работы планируется по следующей форме: мероприятия, сроки исполнения, ответственные, подведение итогов, обсуждение результатов.</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При этом проводятся следующие мероприятия: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1. Семинары, посвященные содержанию и ключевым особенностям ФГОС ООО.</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2. Тренинги для педагогов с целью выявления и соотнесения собственной профессиональной позиции с целями и задачами ФГОС ООО.</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3. Заседания методических объединений учителей, воспитателей по проблемам введения ФГОС ООО.</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4. 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 ООО.</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5. Участие педагогов в разработке разделов и компонентов основной образовательной программы образовательной организации.</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6. Участие педагогов в разработке и апробации оценки эффективности работы в условиях внедрения ФГОС ООО и новой системы оплаты труда.</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7.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реализации ФГОС ООО.</w:t>
      </w:r>
    </w:p>
    <w:p w:rsidR="006C4BA2" w:rsidRPr="006C4BA2" w:rsidRDefault="006C4BA2" w:rsidP="006C4BA2">
      <w:pPr>
        <w:spacing w:after="0" w:line="240" w:lineRule="atLeast"/>
        <w:contextualSpacing/>
        <w:jc w:val="both"/>
        <w:rPr>
          <w:rFonts w:ascii="Times New Roman" w:hAnsi="Times New Roman"/>
        </w:rPr>
      </w:pPr>
      <w:bookmarkStart w:id="0" w:name="0"/>
      <w:bookmarkStart w:id="1" w:name="8ca9cd52125e6343f0d188488ca0ca5c78ed6127"/>
      <w:bookmarkStart w:id="2" w:name="6f352e96af0fb014af25a90824012c59d74fa51e"/>
      <w:bookmarkStart w:id="3" w:name="1"/>
      <w:bookmarkEnd w:id="0"/>
      <w:bookmarkEnd w:id="1"/>
      <w:bookmarkEnd w:id="2"/>
      <w:bookmarkEnd w:id="3"/>
    </w:p>
    <w:p w:rsidR="006C4BA2" w:rsidRPr="006C4BA2" w:rsidRDefault="006C4BA2" w:rsidP="006C4BA2">
      <w:pPr>
        <w:spacing w:after="0" w:line="240" w:lineRule="atLeast"/>
        <w:jc w:val="both"/>
        <w:outlineLvl w:val="1"/>
        <w:rPr>
          <w:rFonts w:ascii="Times New Roman" w:eastAsia="@Arial Unicode MS" w:hAnsi="Times New Roman" w:cs="Times New Roman"/>
          <w:b/>
          <w:bCs/>
          <w:sz w:val="24"/>
          <w:szCs w:val="24"/>
          <w:lang w:eastAsia="ru-RU"/>
        </w:rPr>
      </w:pPr>
      <w:r w:rsidRPr="006C4BA2">
        <w:rPr>
          <w:rFonts w:ascii="Times New Roman" w:eastAsia="@Arial Unicode MS" w:hAnsi="Times New Roman" w:cs="Times New Roman"/>
          <w:b/>
          <w:bCs/>
          <w:sz w:val="24"/>
          <w:szCs w:val="24"/>
          <w:lang w:eastAsia="ru-RU"/>
        </w:rPr>
        <w:t>3.2.2. Психолого-педагогические условия реализации основной образовательной программы основного общего образования.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Психолого-педагогические условия реализации основной образовательной программы основного общего образования обеспечивают:</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 преемственность содержания и форм организации образовательного процесса, обеспечивающих реализацию основных образовательных программ дошкольного образования, начального </w:t>
      </w:r>
      <w:proofErr w:type="gramStart"/>
      <w:r w:rsidRPr="006C4BA2">
        <w:rPr>
          <w:rFonts w:ascii="Times New Roman" w:eastAsia="@Arial Unicode MS" w:hAnsi="Times New Roman" w:cs="Times New Roman"/>
          <w:bCs/>
          <w:sz w:val="24"/>
          <w:szCs w:val="24"/>
          <w:lang w:eastAsia="ru-RU"/>
        </w:rPr>
        <w:t>общего  и</w:t>
      </w:r>
      <w:proofErr w:type="gramEnd"/>
      <w:r w:rsidRPr="006C4BA2">
        <w:rPr>
          <w:rFonts w:ascii="Times New Roman" w:eastAsia="@Arial Unicode MS" w:hAnsi="Times New Roman" w:cs="Times New Roman"/>
          <w:bCs/>
          <w:sz w:val="24"/>
          <w:szCs w:val="24"/>
          <w:lang w:eastAsia="ru-RU"/>
        </w:rPr>
        <w:t xml:space="preserve"> основного общего образования;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 учёт специфики возрастного </w:t>
      </w:r>
      <w:proofErr w:type="spellStart"/>
      <w:r w:rsidRPr="006C4BA2">
        <w:rPr>
          <w:rFonts w:ascii="Times New Roman" w:eastAsia="@Arial Unicode MS" w:hAnsi="Times New Roman" w:cs="Times New Roman"/>
          <w:bCs/>
          <w:sz w:val="24"/>
          <w:szCs w:val="24"/>
          <w:lang w:eastAsia="ru-RU"/>
        </w:rPr>
        <w:t>психо</w:t>
      </w:r>
      <w:proofErr w:type="spellEnd"/>
      <w:r w:rsidRPr="006C4BA2">
        <w:rPr>
          <w:rFonts w:ascii="Times New Roman" w:eastAsia="@Arial Unicode MS" w:hAnsi="Times New Roman" w:cs="Times New Roman"/>
          <w:bCs/>
          <w:sz w:val="24"/>
          <w:szCs w:val="24"/>
          <w:lang w:eastAsia="ru-RU"/>
        </w:rPr>
        <w:t>–физического развития обучающихся;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 формирование развития </w:t>
      </w:r>
      <w:proofErr w:type="spellStart"/>
      <w:r w:rsidRPr="006C4BA2">
        <w:rPr>
          <w:rFonts w:ascii="Times New Roman" w:eastAsia="@Arial Unicode MS" w:hAnsi="Times New Roman" w:cs="Times New Roman"/>
          <w:bCs/>
          <w:sz w:val="24"/>
          <w:szCs w:val="24"/>
          <w:lang w:eastAsia="ru-RU"/>
        </w:rPr>
        <w:t>психолого</w:t>
      </w:r>
      <w:proofErr w:type="spellEnd"/>
      <w:r w:rsidRPr="006C4BA2">
        <w:rPr>
          <w:rFonts w:ascii="Times New Roman" w:eastAsia="@Arial Unicode MS" w:hAnsi="Times New Roman" w:cs="Times New Roman"/>
          <w:bCs/>
          <w:sz w:val="24"/>
          <w:szCs w:val="24"/>
          <w:lang w:eastAsia="ru-RU"/>
        </w:rPr>
        <w:t xml:space="preserve"> – педагогической компетентности педагогических и административных работников, родителей (законных представителей) обучающихся;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  вариативность направлений </w:t>
      </w:r>
      <w:proofErr w:type="spellStart"/>
      <w:r w:rsidRPr="006C4BA2">
        <w:rPr>
          <w:rFonts w:ascii="Times New Roman" w:eastAsia="@Arial Unicode MS" w:hAnsi="Times New Roman" w:cs="Times New Roman"/>
          <w:bCs/>
          <w:sz w:val="24"/>
          <w:szCs w:val="24"/>
          <w:lang w:eastAsia="ru-RU"/>
        </w:rPr>
        <w:t>психолого</w:t>
      </w:r>
      <w:proofErr w:type="spellEnd"/>
      <w:r w:rsidRPr="006C4BA2">
        <w:rPr>
          <w:rFonts w:ascii="Times New Roman" w:eastAsia="@Arial Unicode MS" w:hAnsi="Times New Roman" w:cs="Times New Roman"/>
          <w:bCs/>
          <w:sz w:val="24"/>
          <w:szCs w:val="24"/>
          <w:lang w:eastAsia="ru-RU"/>
        </w:rPr>
        <w:t xml:space="preserve"> – педагогического сопровождения участников образовательного процесса (сохранение и укрепление психологического здоровья обучающихся; формирование ценности здоровья и безопасного образа жизни; дифференциация и индивидуализация обучения; мониторинг возможности и способности обучающихся, выявление и поддержка одарённых детей, детей с ОВЗ, формирование коммуникативных навыков в разновозрастной среде и среде сверстников, поддержка детских объединений, ученического самоуправления);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диверсификацию уровней психолого-педагогического сопровождения (индивидуальный, групповой, уровень класса, уровень учреждения);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вариативность форм психолого-педагогического сопровождения участников образовательного процесса (профилактика, диагностика, консультирование, коррекционная работа, развивающая работа, просвещение, экспертиза).</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lastRenderedPageBreak/>
        <w:t>При организации психолого-педагогического сопровождения участников образовательного процесса на уровне 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w:t>
      </w:r>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Основными формами психолого-педагогического сопровождения выступают:</w:t>
      </w:r>
    </w:p>
    <w:p w:rsidR="006C4BA2" w:rsidRPr="006C4BA2" w:rsidRDefault="006C4BA2" w:rsidP="006C4BA2">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 xml:space="preserve">диагностика, направленная на определение особенностей статуса обучающегося, которая может проводиться на этапе перехода ученика на </w:t>
      </w:r>
      <w:proofErr w:type="spellStart"/>
      <w:r w:rsidRPr="006C4BA2">
        <w:rPr>
          <w:rFonts w:ascii="Times New Roman" w:eastAsiaTheme="minorEastAsia" w:hAnsi="Times New Roman"/>
          <w:sz w:val="24"/>
          <w:szCs w:val="24"/>
          <w:lang w:eastAsia="ru-RU"/>
        </w:rPr>
        <w:t>следующийуровень</w:t>
      </w:r>
      <w:proofErr w:type="spellEnd"/>
      <w:r w:rsidRPr="006C4BA2">
        <w:rPr>
          <w:rFonts w:ascii="Times New Roman" w:eastAsiaTheme="minorEastAsia" w:hAnsi="Times New Roman"/>
          <w:sz w:val="24"/>
          <w:szCs w:val="24"/>
          <w:lang w:eastAsia="ru-RU"/>
        </w:rPr>
        <w:t xml:space="preserve"> образования и в конце каждого учебного года;</w:t>
      </w:r>
    </w:p>
    <w:p w:rsidR="006C4BA2" w:rsidRPr="006C4BA2" w:rsidRDefault="006C4BA2" w:rsidP="006C4BA2">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6C4BA2" w:rsidRPr="006C4BA2" w:rsidRDefault="006C4BA2" w:rsidP="006C4BA2">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профилактика, экспертиза, развивающая работа, просвещение, коррекционная работа, осуществляемая в течение всего учебного времени.</w:t>
      </w:r>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 xml:space="preserve">К основным направлениям психолого-педагогического сопровождения </w:t>
      </w:r>
      <w:proofErr w:type="spellStart"/>
      <w:r w:rsidRPr="006C4BA2">
        <w:rPr>
          <w:rFonts w:ascii="Times New Roman" w:eastAsiaTheme="minorEastAsia" w:hAnsi="Times New Roman"/>
          <w:sz w:val="24"/>
          <w:szCs w:val="24"/>
          <w:lang w:eastAsia="ru-RU"/>
        </w:rPr>
        <w:t>отнесятся</w:t>
      </w:r>
      <w:proofErr w:type="spellEnd"/>
      <w:r w:rsidRPr="006C4BA2">
        <w:rPr>
          <w:rFonts w:ascii="Times New Roman" w:eastAsiaTheme="minorEastAsia" w:hAnsi="Times New Roman"/>
          <w:sz w:val="24"/>
          <w:szCs w:val="24"/>
          <w:lang w:eastAsia="ru-RU"/>
        </w:rPr>
        <w:t>:</w:t>
      </w:r>
    </w:p>
    <w:p w:rsidR="006C4BA2" w:rsidRPr="006C4BA2" w:rsidRDefault="006C4BA2" w:rsidP="006C4BA2">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сохранение и укрепление психологического здоровья;</w:t>
      </w:r>
    </w:p>
    <w:p w:rsidR="006C4BA2" w:rsidRPr="006C4BA2" w:rsidRDefault="006C4BA2" w:rsidP="006C4BA2">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 xml:space="preserve">мониторинг возможностей и </w:t>
      </w:r>
      <w:proofErr w:type="gramStart"/>
      <w:r w:rsidRPr="006C4BA2">
        <w:rPr>
          <w:rFonts w:ascii="Times New Roman" w:eastAsiaTheme="minorEastAsia" w:hAnsi="Times New Roman"/>
          <w:sz w:val="24"/>
          <w:szCs w:val="24"/>
          <w:lang w:eastAsia="ru-RU"/>
        </w:rPr>
        <w:t>способностей</w:t>
      </w:r>
      <w:proofErr w:type="gramEnd"/>
      <w:r w:rsidRPr="006C4BA2">
        <w:rPr>
          <w:rFonts w:ascii="Times New Roman" w:eastAsiaTheme="minorEastAsia" w:hAnsi="Times New Roman"/>
          <w:sz w:val="24"/>
          <w:szCs w:val="24"/>
          <w:lang w:eastAsia="ru-RU"/>
        </w:rPr>
        <w:t xml:space="preserve"> обучающихся;</w:t>
      </w:r>
    </w:p>
    <w:p w:rsidR="006C4BA2" w:rsidRPr="006C4BA2" w:rsidRDefault="006C4BA2" w:rsidP="006C4BA2">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психолого-педагогическую поддержку участников олимпиадного движения;</w:t>
      </w:r>
    </w:p>
    <w:p w:rsidR="006C4BA2" w:rsidRPr="006C4BA2" w:rsidRDefault="006C4BA2" w:rsidP="006C4BA2">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формирование у обучающихся понимания ценности здоровья и безопасного образа жизни;</w:t>
      </w:r>
    </w:p>
    <w:p w:rsidR="006C4BA2" w:rsidRPr="006C4BA2" w:rsidRDefault="006C4BA2" w:rsidP="006C4BA2">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развитие экологической культуры;</w:t>
      </w:r>
    </w:p>
    <w:p w:rsidR="006C4BA2" w:rsidRPr="006C4BA2" w:rsidRDefault="006C4BA2" w:rsidP="006C4BA2">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выявление и поддержку детей с особыми образовательными потребностями и особыми возможностями здоровья;</w:t>
      </w:r>
    </w:p>
    <w:p w:rsidR="006C4BA2" w:rsidRPr="006C4BA2" w:rsidRDefault="006C4BA2" w:rsidP="006C4BA2">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формирование коммуникативных навыков в разновозрастной среде и среде сверстников;</w:t>
      </w:r>
    </w:p>
    <w:p w:rsidR="006C4BA2" w:rsidRPr="006C4BA2" w:rsidRDefault="006C4BA2" w:rsidP="006C4BA2">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поддержку детских объединений и ученического самоуправления;</w:t>
      </w:r>
    </w:p>
    <w:p w:rsidR="006C4BA2" w:rsidRPr="006C4BA2" w:rsidRDefault="006C4BA2" w:rsidP="006C4BA2">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выявление и поддержку детей, проявивших выдающиеся способности.</w:t>
      </w:r>
    </w:p>
    <w:p w:rsidR="006C4BA2" w:rsidRPr="006C4BA2" w:rsidRDefault="006C4BA2" w:rsidP="006C4BA2">
      <w:pPr>
        <w:spacing w:after="0" w:line="240" w:lineRule="atLeast"/>
        <w:jc w:val="both"/>
        <w:outlineLvl w:val="1"/>
        <w:rPr>
          <w:rFonts w:ascii="Times New Roman" w:eastAsiaTheme="minorEastAsia" w:hAnsi="Times New Roman"/>
          <w:sz w:val="24"/>
          <w:szCs w:val="24"/>
          <w:lang w:eastAsia="ru-RU"/>
        </w:rPr>
      </w:pPr>
    </w:p>
    <w:p w:rsidR="006C4BA2" w:rsidRPr="006C4BA2" w:rsidRDefault="006C4BA2" w:rsidP="006C4BA2">
      <w:pPr>
        <w:spacing w:after="0" w:line="240" w:lineRule="atLeast"/>
        <w:jc w:val="both"/>
        <w:outlineLvl w:val="1"/>
        <w:rPr>
          <w:rFonts w:ascii="Times New Roman" w:eastAsia="@Arial Unicode MS" w:hAnsi="Times New Roman" w:cs="Times New Roman"/>
          <w:b/>
          <w:bCs/>
          <w:sz w:val="24"/>
          <w:szCs w:val="24"/>
          <w:lang w:eastAsia="ru-RU"/>
        </w:rPr>
      </w:pPr>
      <w:r w:rsidRPr="006C4BA2">
        <w:rPr>
          <w:rFonts w:ascii="Times New Roman" w:eastAsia="@Arial Unicode MS" w:hAnsi="Times New Roman" w:cs="Times New Roman"/>
          <w:b/>
          <w:bCs/>
          <w:sz w:val="24"/>
          <w:szCs w:val="24"/>
          <w:lang w:eastAsia="ru-RU"/>
        </w:rPr>
        <w:t>3.2.3. Финансово-</w:t>
      </w:r>
      <w:proofErr w:type="gramStart"/>
      <w:r w:rsidRPr="006C4BA2">
        <w:rPr>
          <w:rFonts w:ascii="Times New Roman" w:eastAsia="@Arial Unicode MS" w:hAnsi="Times New Roman" w:cs="Times New Roman"/>
          <w:b/>
          <w:bCs/>
          <w:sz w:val="24"/>
          <w:szCs w:val="24"/>
          <w:lang w:eastAsia="ru-RU"/>
        </w:rPr>
        <w:t>экономические  условия</w:t>
      </w:r>
      <w:proofErr w:type="gramEnd"/>
      <w:r w:rsidRPr="006C4BA2">
        <w:rPr>
          <w:rFonts w:ascii="Times New Roman" w:eastAsia="@Arial Unicode MS" w:hAnsi="Times New Roman" w:cs="Times New Roman"/>
          <w:b/>
          <w:bCs/>
          <w:sz w:val="24"/>
          <w:szCs w:val="24"/>
          <w:lang w:eastAsia="ru-RU"/>
        </w:rPr>
        <w:t xml:space="preserve"> реализации основной образовательной программы основного общего образования обеспечивают  МБОУ «СОШ №11» НМР РТ  возможность исполнения требований образовательного Стандарта.</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Структура и объем расходов направлены на реализацию основной образовательной программы основного общего образования и достижение планируемых результатов.</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Образовательное учреждение вправе привлекать в порядке, установленном законодательством Российской Федерации в области образования, дополнительные финансовые средства за счет:</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-предоставления платных дополнительных образовательных и иных предусмотренных уставом образовательного учреждения услуг;</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-добровольных пожертвований и целевых </w:t>
      </w:r>
      <w:proofErr w:type="gramStart"/>
      <w:r w:rsidRPr="006C4BA2">
        <w:rPr>
          <w:rFonts w:ascii="Times New Roman" w:eastAsia="@Arial Unicode MS" w:hAnsi="Times New Roman" w:cs="Times New Roman"/>
          <w:bCs/>
          <w:sz w:val="24"/>
          <w:szCs w:val="24"/>
          <w:lang w:eastAsia="ru-RU"/>
        </w:rPr>
        <w:t>взносов  физических</w:t>
      </w:r>
      <w:proofErr w:type="gramEnd"/>
      <w:r w:rsidRPr="006C4BA2">
        <w:rPr>
          <w:rFonts w:ascii="Times New Roman" w:eastAsia="@Arial Unicode MS" w:hAnsi="Times New Roman" w:cs="Times New Roman"/>
          <w:bCs/>
          <w:sz w:val="24"/>
          <w:szCs w:val="24"/>
          <w:lang w:eastAsia="ru-RU"/>
        </w:rPr>
        <w:t xml:space="preserve"> и (или) юридических лиц.</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Эти средства идут на пополнение материально-технической базы школы. </w:t>
      </w:r>
    </w:p>
    <w:p w:rsidR="006C4BA2" w:rsidRPr="006C4BA2" w:rsidRDefault="006C4BA2" w:rsidP="006C4BA2">
      <w:pPr>
        <w:spacing w:after="0" w:line="240" w:lineRule="atLeast"/>
        <w:jc w:val="both"/>
        <w:outlineLvl w:val="1"/>
        <w:rPr>
          <w:rFonts w:ascii="Times New Roman" w:eastAsia="@Arial Unicode MS" w:hAnsi="Times New Roman" w:cs="Times New Roman"/>
          <w:b/>
          <w:bCs/>
          <w:sz w:val="24"/>
          <w:szCs w:val="24"/>
          <w:lang w:eastAsia="ru-RU"/>
        </w:rPr>
      </w:pPr>
    </w:p>
    <w:p w:rsidR="006C4BA2" w:rsidRPr="006C4BA2" w:rsidRDefault="006C4BA2" w:rsidP="006C4BA2">
      <w:pPr>
        <w:spacing w:after="0" w:line="240" w:lineRule="atLeast"/>
        <w:jc w:val="both"/>
        <w:outlineLvl w:val="1"/>
        <w:rPr>
          <w:rFonts w:ascii="Times New Roman" w:eastAsia="@Arial Unicode MS" w:hAnsi="Times New Roman" w:cs="Times New Roman"/>
          <w:b/>
          <w:bCs/>
          <w:sz w:val="24"/>
          <w:szCs w:val="24"/>
          <w:lang w:eastAsia="ru-RU"/>
        </w:rPr>
      </w:pPr>
      <w:r w:rsidRPr="006C4BA2">
        <w:rPr>
          <w:rFonts w:ascii="Times New Roman" w:eastAsia="@Arial Unicode MS" w:hAnsi="Times New Roman" w:cs="Times New Roman"/>
          <w:b/>
          <w:bCs/>
          <w:sz w:val="24"/>
          <w:szCs w:val="24"/>
          <w:lang w:eastAsia="ru-RU"/>
        </w:rPr>
        <w:t>3.2.4. Материально-технические условия реализации основной образовательной программы основного общего образования</w:t>
      </w:r>
    </w:p>
    <w:p w:rsidR="006C4BA2" w:rsidRPr="006C4BA2" w:rsidRDefault="006C4BA2" w:rsidP="006C4BA2">
      <w:pPr>
        <w:spacing w:after="0" w:line="240" w:lineRule="atLeast"/>
        <w:jc w:val="both"/>
        <w:rPr>
          <w:rFonts w:ascii="Times New Roman" w:eastAsia="Times New Roman" w:hAnsi="Times New Roman"/>
          <w:color w:val="000000"/>
          <w:sz w:val="24"/>
          <w:lang w:eastAsia="ru-RU"/>
        </w:rPr>
      </w:pPr>
      <w:r w:rsidRPr="006C4BA2">
        <w:rPr>
          <w:rFonts w:ascii="Times New Roman" w:eastAsia="Times New Roman" w:hAnsi="Times New Roman"/>
          <w:color w:val="000000"/>
          <w:sz w:val="24"/>
          <w:lang w:eastAsia="ru-RU"/>
        </w:rPr>
        <w:t xml:space="preserve">Образовательная деятельность МБОУ </w:t>
      </w:r>
      <w:r w:rsidRPr="006C4BA2">
        <w:rPr>
          <w:rFonts w:ascii="Times New Roman" w:eastAsia="Times New Roman" w:hAnsi="Times New Roman"/>
          <w:color w:val="0D0D0D"/>
          <w:sz w:val="24"/>
          <w:lang w:eastAsia="ru-RU"/>
        </w:rPr>
        <w:t>«СОШ № 11»</w:t>
      </w:r>
      <w:r w:rsidRPr="006C4BA2">
        <w:rPr>
          <w:rFonts w:ascii="Times New Roman" w:eastAsia="Times New Roman" w:hAnsi="Times New Roman"/>
          <w:b/>
          <w:color w:val="0D0D0D"/>
          <w:sz w:val="24"/>
          <w:lang w:eastAsia="ru-RU"/>
        </w:rPr>
        <w:t xml:space="preserve"> </w:t>
      </w:r>
      <w:r w:rsidRPr="006C4BA2">
        <w:rPr>
          <w:rFonts w:ascii="Times New Roman" w:eastAsia="Times New Roman" w:hAnsi="Times New Roman"/>
          <w:color w:val="000000"/>
          <w:sz w:val="24"/>
          <w:lang w:eastAsia="ru-RU"/>
        </w:rPr>
        <w:t>НМР РТ ведется на площадях зданий, переданных по договору о закреплении муниципального имущества на праве оперативного управления. Свидетельство о государственной регистрации права на оперативное управление от «24» февраля 2012 года. серия 16-АК №527147, подтверждающее закрепление за организацией собственности учредителя (на правах оперативного пользования или передаче в собственность образовательному учреждению).</w:t>
      </w:r>
    </w:p>
    <w:p w:rsidR="006C4BA2" w:rsidRPr="006C4BA2" w:rsidRDefault="006C4BA2" w:rsidP="006C4BA2">
      <w:pPr>
        <w:spacing w:after="0" w:line="240" w:lineRule="atLeast"/>
        <w:jc w:val="both"/>
        <w:rPr>
          <w:rFonts w:ascii="Times New Roman" w:eastAsia="Times New Roman" w:hAnsi="Times New Roman"/>
          <w:color w:val="000000"/>
          <w:sz w:val="24"/>
          <w:lang w:eastAsia="ru-RU"/>
        </w:rPr>
      </w:pPr>
      <w:r w:rsidRPr="006C4BA2">
        <w:rPr>
          <w:rFonts w:ascii="Times New Roman" w:eastAsia="Times New Roman" w:hAnsi="Times New Roman"/>
          <w:color w:val="000000"/>
          <w:sz w:val="24"/>
          <w:lang w:eastAsia="ru-RU"/>
        </w:rPr>
        <w:t>Свидетельство о государственной регистрации права от «24» февраля 2012 года. серия 16-АК №527145 на пользование земельным участком, на котором размещена организация (за исключением зданий, арендуемых организацией).</w:t>
      </w:r>
    </w:p>
    <w:p w:rsidR="006C4BA2" w:rsidRPr="006C4BA2" w:rsidRDefault="006C4BA2" w:rsidP="006C4BA2">
      <w:pPr>
        <w:spacing w:after="0" w:line="240" w:lineRule="atLeast"/>
        <w:jc w:val="both"/>
        <w:rPr>
          <w:rFonts w:ascii="Times New Roman" w:eastAsia="Times New Roman" w:hAnsi="Times New Roman"/>
          <w:color w:val="000000"/>
          <w:sz w:val="24"/>
          <w:lang w:eastAsia="ru-RU"/>
        </w:rPr>
      </w:pPr>
      <w:r w:rsidRPr="006C4BA2">
        <w:rPr>
          <w:rFonts w:ascii="Times New Roman" w:eastAsia="Times New Roman" w:hAnsi="Times New Roman"/>
          <w:b/>
          <w:color w:val="000000"/>
          <w:sz w:val="24"/>
          <w:lang w:eastAsia="ru-RU"/>
        </w:rPr>
        <w:lastRenderedPageBreak/>
        <w:t>Территория образовательной организации</w:t>
      </w:r>
      <w:r w:rsidRPr="006C4BA2">
        <w:rPr>
          <w:rFonts w:ascii="Times New Roman" w:eastAsia="Times New Roman" w:hAnsi="Times New Roman"/>
          <w:color w:val="000000"/>
          <w:sz w:val="24"/>
          <w:lang w:eastAsia="ru-RU"/>
        </w:rPr>
        <w:t xml:space="preserve">: </w:t>
      </w:r>
    </w:p>
    <w:p w:rsidR="006C4BA2" w:rsidRPr="006C4BA2" w:rsidRDefault="006C4BA2" w:rsidP="006C4BA2">
      <w:pPr>
        <w:spacing w:after="0" w:line="240" w:lineRule="atLeast"/>
        <w:jc w:val="both"/>
        <w:rPr>
          <w:rFonts w:ascii="Times New Roman" w:eastAsia="Times New Roman" w:hAnsi="Times New Roman"/>
          <w:sz w:val="24"/>
          <w:lang w:eastAsia="ru-RU"/>
        </w:rPr>
      </w:pPr>
      <w:r w:rsidRPr="006C4BA2">
        <w:rPr>
          <w:rFonts w:ascii="Times New Roman" w:eastAsia="Times New Roman" w:hAnsi="Times New Roman"/>
          <w:sz w:val="24"/>
          <w:lang w:eastAsia="ru-RU"/>
        </w:rPr>
        <w:t xml:space="preserve">общая площадь участка составляет   21461   кв. м, из них:  </w:t>
      </w:r>
    </w:p>
    <w:p w:rsidR="006C4BA2" w:rsidRPr="006C4BA2" w:rsidRDefault="006C4BA2" w:rsidP="006C4BA2">
      <w:pPr>
        <w:spacing w:after="0" w:line="240" w:lineRule="atLeast"/>
        <w:jc w:val="both"/>
        <w:rPr>
          <w:rFonts w:ascii="Times New Roman" w:eastAsia="Times New Roman" w:hAnsi="Times New Roman"/>
          <w:sz w:val="24"/>
          <w:lang w:eastAsia="ru-RU"/>
        </w:rPr>
      </w:pPr>
      <w:r w:rsidRPr="006C4BA2">
        <w:rPr>
          <w:rFonts w:ascii="Times New Roman" w:eastAsia="Times New Roman" w:hAnsi="Times New Roman"/>
          <w:sz w:val="24"/>
          <w:lang w:eastAsia="ru-RU"/>
        </w:rPr>
        <w:t xml:space="preserve">Территория ограждена металлической конструкцией. </w:t>
      </w:r>
    </w:p>
    <w:p w:rsidR="006C4BA2" w:rsidRPr="006C4BA2" w:rsidRDefault="006C4BA2" w:rsidP="006C4BA2">
      <w:pPr>
        <w:spacing w:after="0" w:line="240" w:lineRule="atLeast"/>
        <w:jc w:val="both"/>
        <w:rPr>
          <w:rFonts w:ascii="Times New Roman" w:eastAsia="Times New Roman" w:hAnsi="Times New Roman"/>
          <w:sz w:val="24"/>
          <w:lang w:eastAsia="ru-RU"/>
        </w:rPr>
      </w:pPr>
      <w:r w:rsidRPr="006C4BA2">
        <w:rPr>
          <w:rFonts w:ascii="Times New Roman" w:eastAsia="Times New Roman" w:hAnsi="Times New Roman"/>
          <w:b/>
          <w:sz w:val="24"/>
          <w:lang w:eastAsia="ru-RU"/>
        </w:rPr>
        <w:t xml:space="preserve">Здание образовательной организации  </w:t>
      </w:r>
    </w:p>
    <w:p w:rsidR="006C4BA2" w:rsidRPr="006C4BA2" w:rsidRDefault="006C4BA2" w:rsidP="006C4BA2">
      <w:pPr>
        <w:spacing w:after="0" w:line="240" w:lineRule="atLeast"/>
        <w:jc w:val="both"/>
        <w:rPr>
          <w:rFonts w:ascii="Times New Roman" w:eastAsia="Times New Roman" w:hAnsi="Times New Roman"/>
          <w:sz w:val="24"/>
          <w:lang w:eastAsia="ru-RU"/>
        </w:rPr>
      </w:pPr>
      <w:r w:rsidRPr="006C4BA2">
        <w:rPr>
          <w:rFonts w:ascii="Times New Roman" w:eastAsia="Times New Roman" w:hAnsi="Times New Roman"/>
          <w:sz w:val="24"/>
          <w:lang w:eastAsia="ru-RU"/>
        </w:rPr>
        <w:t xml:space="preserve">Общая площадь здания 7252,0 </w:t>
      </w:r>
      <w:proofErr w:type="spellStart"/>
      <w:proofErr w:type="gramStart"/>
      <w:r w:rsidRPr="006C4BA2">
        <w:rPr>
          <w:rFonts w:ascii="Times New Roman" w:eastAsia="Times New Roman" w:hAnsi="Times New Roman"/>
          <w:sz w:val="24"/>
          <w:lang w:eastAsia="ru-RU"/>
        </w:rPr>
        <w:t>кв.м</w:t>
      </w:r>
      <w:proofErr w:type="spellEnd"/>
      <w:proofErr w:type="gramEnd"/>
      <w:r w:rsidRPr="006C4BA2">
        <w:rPr>
          <w:rFonts w:ascii="Times New Roman" w:eastAsia="Times New Roman" w:hAnsi="Times New Roman"/>
          <w:sz w:val="24"/>
          <w:lang w:eastAsia="ru-RU"/>
        </w:rPr>
        <w:t xml:space="preserve">  </w:t>
      </w:r>
    </w:p>
    <w:p w:rsidR="006C4BA2" w:rsidRPr="006C4BA2" w:rsidRDefault="006C4BA2" w:rsidP="006C4BA2">
      <w:pPr>
        <w:spacing w:after="0" w:line="240" w:lineRule="atLeast"/>
        <w:jc w:val="both"/>
        <w:rPr>
          <w:rFonts w:ascii="Times New Roman" w:eastAsia="Times New Roman" w:hAnsi="Times New Roman"/>
          <w:sz w:val="24"/>
          <w:lang w:eastAsia="ru-RU"/>
        </w:rPr>
      </w:pPr>
      <w:r w:rsidRPr="006C4BA2">
        <w:rPr>
          <w:rFonts w:ascii="Times New Roman" w:eastAsia="Times New Roman" w:hAnsi="Times New Roman"/>
          <w:sz w:val="24"/>
          <w:lang w:eastAsia="ru-RU"/>
        </w:rPr>
        <w:t xml:space="preserve">Особенности проекта </w:t>
      </w:r>
      <w:proofErr w:type="gramStart"/>
      <w:r w:rsidRPr="006C4BA2">
        <w:rPr>
          <w:rFonts w:ascii="Times New Roman" w:eastAsia="Times New Roman" w:hAnsi="Times New Roman"/>
          <w:sz w:val="24"/>
          <w:lang w:eastAsia="ru-RU"/>
        </w:rPr>
        <w:t>здания :</w:t>
      </w:r>
      <w:proofErr w:type="gramEnd"/>
      <w:r w:rsidRPr="006C4BA2">
        <w:rPr>
          <w:rFonts w:ascii="Times New Roman" w:eastAsia="Times New Roman" w:hAnsi="Times New Roman"/>
          <w:sz w:val="24"/>
          <w:lang w:eastAsia="ru-RU"/>
        </w:rPr>
        <w:t xml:space="preserve"> типовое </w:t>
      </w:r>
    </w:p>
    <w:p w:rsidR="006C4BA2" w:rsidRPr="006C4BA2" w:rsidRDefault="006C4BA2" w:rsidP="006C4BA2">
      <w:pPr>
        <w:spacing w:after="0" w:line="240" w:lineRule="atLeast"/>
        <w:jc w:val="both"/>
        <w:rPr>
          <w:rFonts w:ascii="Times New Roman" w:eastAsia="Times New Roman" w:hAnsi="Times New Roman"/>
          <w:color w:val="FF0000"/>
          <w:sz w:val="24"/>
          <w:lang w:eastAsia="ru-RU"/>
        </w:rPr>
      </w:pPr>
      <w:r w:rsidRPr="006C4BA2">
        <w:rPr>
          <w:rFonts w:ascii="Times New Roman" w:eastAsia="Times New Roman" w:hAnsi="Times New Roman"/>
          <w:sz w:val="24"/>
          <w:lang w:eastAsia="ru-RU"/>
        </w:rPr>
        <w:t xml:space="preserve">Проектная наполняемость школы - 800 чел., фактическая наполняемость -690 чел. </w:t>
      </w:r>
    </w:p>
    <w:p w:rsidR="006C4BA2" w:rsidRPr="006C4BA2" w:rsidRDefault="006C4BA2" w:rsidP="006C4BA2">
      <w:pPr>
        <w:spacing w:after="0" w:line="240" w:lineRule="atLeast"/>
        <w:jc w:val="both"/>
        <w:rPr>
          <w:rFonts w:ascii="Times New Roman" w:eastAsia="Times New Roman" w:hAnsi="Times New Roman"/>
          <w:sz w:val="24"/>
          <w:lang w:eastAsia="ru-RU"/>
        </w:rPr>
      </w:pPr>
      <w:r w:rsidRPr="006C4BA2">
        <w:rPr>
          <w:rFonts w:ascii="Times New Roman" w:eastAsia="Times New Roman" w:hAnsi="Times New Roman"/>
          <w:sz w:val="24"/>
          <w:lang w:eastAsia="ru-RU"/>
        </w:rPr>
        <w:t xml:space="preserve">Актовый зал: площадь 277 </w:t>
      </w:r>
      <w:proofErr w:type="gramStart"/>
      <w:r w:rsidRPr="006C4BA2">
        <w:rPr>
          <w:rFonts w:ascii="Times New Roman" w:eastAsia="Times New Roman" w:hAnsi="Times New Roman"/>
          <w:sz w:val="24"/>
          <w:lang w:eastAsia="ru-RU"/>
        </w:rPr>
        <w:t>кв.м</w:t>
      </w:r>
      <w:proofErr w:type="gramEnd"/>
      <w:r w:rsidRPr="006C4BA2">
        <w:rPr>
          <w:rFonts w:ascii="Times New Roman" w:eastAsia="Times New Roman" w:hAnsi="Times New Roman"/>
          <w:sz w:val="24"/>
          <w:lang w:eastAsia="ru-RU"/>
        </w:rPr>
        <w:t>,180 посадочных мест</w:t>
      </w:r>
      <w:r w:rsidRPr="006C4BA2">
        <w:rPr>
          <w:rFonts w:ascii="Times New Roman" w:eastAsia="Times New Roman" w:hAnsi="Times New Roman"/>
          <w:i/>
          <w:sz w:val="24"/>
          <w:lang w:eastAsia="ru-RU"/>
        </w:rPr>
        <w:t xml:space="preserve"> </w:t>
      </w:r>
    </w:p>
    <w:p w:rsidR="006C4BA2" w:rsidRPr="006C4BA2" w:rsidRDefault="006C4BA2" w:rsidP="006C4BA2">
      <w:pPr>
        <w:spacing w:after="0" w:line="240" w:lineRule="atLeast"/>
        <w:jc w:val="both"/>
        <w:rPr>
          <w:rFonts w:ascii="Times New Roman" w:eastAsia="Times New Roman" w:hAnsi="Times New Roman"/>
          <w:sz w:val="24"/>
          <w:lang w:eastAsia="ru-RU"/>
        </w:rPr>
      </w:pPr>
      <w:r w:rsidRPr="006C4BA2">
        <w:rPr>
          <w:rFonts w:ascii="Times New Roman" w:eastAsia="Times New Roman" w:hAnsi="Times New Roman"/>
          <w:sz w:val="24"/>
          <w:lang w:eastAsia="ru-RU"/>
        </w:rPr>
        <w:t xml:space="preserve">Спортивный </w:t>
      </w:r>
      <w:proofErr w:type="gramStart"/>
      <w:r w:rsidRPr="006C4BA2">
        <w:rPr>
          <w:rFonts w:ascii="Times New Roman" w:eastAsia="Times New Roman" w:hAnsi="Times New Roman"/>
          <w:sz w:val="24"/>
          <w:lang w:eastAsia="ru-RU"/>
        </w:rPr>
        <w:t>зал :</w:t>
      </w:r>
      <w:proofErr w:type="gramEnd"/>
      <w:r w:rsidRPr="006C4BA2">
        <w:rPr>
          <w:rFonts w:ascii="Times New Roman" w:eastAsia="Times New Roman" w:hAnsi="Times New Roman"/>
          <w:sz w:val="24"/>
          <w:lang w:eastAsia="ru-RU"/>
        </w:rPr>
        <w:t xml:space="preserve">  277 </w:t>
      </w:r>
      <w:proofErr w:type="spellStart"/>
      <w:r w:rsidRPr="006C4BA2">
        <w:rPr>
          <w:rFonts w:ascii="Times New Roman" w:eastAsia="Times New Roman" w:hAnsi="Times New Roman"/>
          <w:sz w:val="24"/>
          <w:lang w:eastAsia="ru-RU"/>
        </w:rPr>
        <w:t>кв.м</w:t>
      </w:r>
      <w:proofErr w:type="spellEnd"/>
      <w:r w:rsidRPr="006C4BA2">
        <w:rPr>
          <w:rFonts w:ascii="Times New Roman" w:eastAsia="Times New Roman" w:hAnsi="Times New Roman"/>
          <w:sz w:val="24"/>
          <w:lang w:eastAsia="ru-RU"/>
        </w:rPr>
        <w:t xml:space="preserve"> .  </w:t>
      </w:r>
    </w:p>
    <w:p w:rsidR="006C4BA2" w:rsidRPr="006C4BA2" w:rsidRDefault="006C4BA2" w:rsidP="006C4BA2">
      <w:pPr>
        <w:spacing w:after="0" w:line="240" w:lineRule="atLeast"/>
        <w:jc w:val="both"/>
        <w:rPr>
          <w:rFonts w:ascii="Times New Roman" w:eastAsia="Arial Unicode MS" w:hAnsi="Times New Roman"/>
          <w:sz w:val="26"/>
          <w:szCs w:val="26"/>
          <w:lang w:eastAsia="ru-RU"/>
        </w:rPr>
      </w:pPr>
      <w:proofErr w:type="spellStart"/>
      <w:r w:rsidRPr="006C4BA2">
        <w:rPr>
          <w:rFonts w:ascii="Times New Roman" w:eastAsia="Times New Roman" w:hAnsi="Times New Roman"/>
          <w:sz w:val="24"/>
          <w:lang w:eastAsia="ru-RU"/>
        </w:rPr>
        <w:t>Медицинскоий</w:t>
      </w:r>
      <w:proofErr w:type="spellEnd"/>
      <w:r w:rsidRPr="006C4BA2">
        <w:rPr>
          <w:rFonts w:ascii="Times New Roman" w:eastAsia="Times New Roman" w:hAnsi="Times New Roman"/>
          <w:sz w:val="24"/>
          <w:lang w:eastAsia="ru-RU"/>
        </w:rPr>
        <w:t xml:space="preserve"> кабинет:  площадь 20 </w:t>
      </w:r>
      <w:proofErr w:type="spellStart"/>
      <w:r w:rsidRPr="006C4BA2">
        <w:rPr>
          <w:rFonts w:ascii="Times New Roman" w:eastAsia="Times New Roman" w:hAnsi="Times New Roman"/>
          <w:sz w:val="24"/>
          <w:lang w:eastAsia="ru-RU"/>
        </w:rPr>
        <w:t>кв.м</w:t>
      </w:r>
      <w:proofErr w:type="spellEnd"/>
      <w:r w:rsidRPr="006C4BA2">
        <w:rPr>
          <w:rFonts w:ascii="Times New Roman" w:eastAsia="Times New Roman" w:hAnsi="Times New Roman"/>
          <w:sz w:val="24"/>
          <w:lang w:eastAsia="ru-RU"/>
        </w:rPr>
        <w:t>.</w:t>
      </w:r>
      <w:r w:rsidRPr="006C4BA2">
        <w:rPr>
          <w:rFonts w:ascii="Times New Roman" w:eastAsia="Times New Roman" w:hAnsi="Times New Roman"/>
          <w:sz w:val="24"/>
          <w:lang w:eastAsia="ru-RU"/>
        </w:rPr>
        <w:br/>
        <w:t xml:space="preserve"> </w:t>
      </w:r>
      <w:r w:rsidRPr="006C4BA2">
        <w:rPr>
          <w:rFonts w:ascii="Times New Roman" w:eastAsia="Arial Unicode MS" w:hAnsi="Times New Roman"/>
          <w:sz w:val="26"/>
          <w:szCs w:val="26"/>
          <w:lang w:eastAsia="ru-RU"/>
        </w:rPr>
        <w:t>Лицензия на медицинскую деятельность оформлена от «</w:t>
      </w:r>
      <w:r w:rsidRPr="006C4BA2">
        <w:rPr>
          <w:rFonts w:ascii="Times New Roman" w:eastAsia="Arial Unicode MS" w:hAnsi="Times New Roman"/>
          <w:sz w:val="26"/>
          <w:szCs w:val="26"/>
          <w:u w:val="single"/>
          <w:lang w:eastAsia="ru-RU"/>
        </w:rPr>
        <w:t>08» февраля 2012 года,</w:t>
      </w:r>
      <w:r w:rsidRPr="006C4BA2">
        <w:rPr>
          <w:rFonts w:ascii="Times New Roman" w:eastAsia="Arial Unicode MS" w:hAnsi="Times New Roman"/>
          <w:sz w:val="26"/>
          <w:szCs w:val="26"/>
          <w:lang w:eastAsia="ru-RU"/>
        </w:rPr>
        <w:t xml:space="preserve"> серия </w:t>
      </w:r>
      <w:r w:rsidRPr="006C4BA2">
        <w:rPr>
          <w:rFonts w:ascii="Times New Roman" w:eastAsia="Arial Unicode MS" w:hAnsi="Times New Roman"/>
          <w:sz w:val="26"/>
          <w:szCs w:val="26"/>
          <w:u w:val="single"/>
          <w:lang w:eastAsia="ru-RU"/>
        </w:rPr>
        <w:t>ФС</w:t>
      </w:r>
      <w:r w:rsidRPr="006C4BA2">
        <w:rPr>
          <w:rFonts w:ascii="Times New Roman" w:eastAsia="Arial Unicode MS" w:hAnsi="Times New Roman"/>
          <w:sz w:val="26"/>
          <w:szCs w:val="26"/>
          <w:lang w:eastAsia="ru-RU"/>
        </w:rPr>
        <w:t xml:space="preserve"> № </w:t>
      </w:r>
      <w:r w:rsidRPr="006C4BA2">
        <w:rPr>
          <w:rFonts w:ascii="Times New Roman" w:eastAsia="Arial Unicode MS" w:hAnsi="Times New Roman"/>
          <w:sz w:val="26"/>
          <w:szCs w:val="26"/>
          <w:u w:val="single"/>
          <w:lang w:eastAsia="ru-RU"/>
        </w:rPr>
        <w:t>0005232</w:t>
      </w:r>
      <w:r w:rsidRPr="006C4BA2">
        <w:rPr>
          <w:rFonts w:ascii="Times New Roman" w:eastAsia="Arial Unicode MS" w:hAnsi="Times New Roman"/>
          <w:sz w:val="26"/>
          <w:szCs w:val="26"/>
          <w:lang w:eastAsia="ru-RU"/>
        </w:rPr>
        <w:t>, регистрационный номер №</w:t>
      </w:r>
      <w:r w:rsidRPr="006C4BA2">
        <w:rPr>
          <w:rFonts w:ascii="Times New Roman" w:eastAsia="Arial Unicode MS" w:hAnsi="Times New Roman"/>
          <w:sz w:val="26"/>
          <w:szCs w:val="26"/>
          <w:u w:val="single"/>
          <w:lang w:eastAsia="ru-RU"/>
        </w:rPr>
        <w:t>ФС-16-01-001164;</w:t>
      </w:r>
    </w:p>
    <w:p w:rsidR="006C4BA2" w:rsidRPr="006C4BA2" w:rsidRDefault="006C4BA2" w:rsidP="006C4BA2">
      <w:pPr>
        <w:spacing w:after="0" w:line="240" w:lineRule="atLeast"/>
        <w:jc w:val="both"/>
        <w:rPr>
          <w:rFonts w:ascii="Times New Roman" w:eastAsia="Times New Roman" w:hAnsi="Times New Roman"/>
          <w:color w:val="FF0000"/>
          <w:sz w:val="24"/>
          <w:lang w:eastAsia="ru-RU"/>
        </w:rPr>
      </w:pPr>
    </w:p>
    <w:p w:rsidR="006C4BA2" w:rsidRPr="006C4BA2" w:rsidRDefault="006C4BA2" w:rsidP="006C4BA2">
      <w:pPr>
        <w:spacing w:after="0" w:line="240" w:lineRule="atLeast"/>
        <w:jc w:val="both"/>
        <w:rPr>
          <w:rFonts w:ascii="Times New Roman" w:eastAsia="Times New Roman" w:hAnsi="Times New Roman"/>
          <w:color w:val="FF0000"/>
          <w:sz w:val="24"/>
          <w:lang w:eastAsia="ru-RU"/>
        </w:rPr>
      </w:pPr>
      <w:r w:rsidRPr="006C4BA2">
        <w:rPr>
          <w:rFonts w:ascii="Times New Roman" w:eastAsia="Times New Roman" w:hAnsi="Times New Roman"/>
          <w:sz w:val="24"/>
          <w:lang w:eastAsia="ru-RU"/>
        </w:rPr>
        <w:t>Столовая: площадь – 202 кв. м, 230 посадочных мест.</w:t>
      </w:r>
      <w:r w:rsidRPr="006C4BA2">
        <w:rPr>
          <w:rFonts w:ascii="Times New Roman" w:eastAsia="Times New Roman" w:hAnsi="Times New Roman"/>
          <w:sz w:val="24"/>
          <w:lang w:eastAsia="ru-RU"/>
        </w:rPr>
        <w:br/>
        <w:t xml:space="preserve"> Библиотека: читальный зал на 10 посадочных мест.</w:t>
      </w:r>
      <w:r w:rsidRPr="006C4BA2">
        <w:rPr>
          <w:rFonts w:ascii="Times New Roman" w:eastAsia="Times New Roman" w:hAnsi="Times New Roman"/>
          <w:i/>
          <w:sz w:val="24"/>
          <w:lang w:eastAsia="ru-RU"/>
        </w:rPr>
        <w:t xml:space="preserve"> </w:t>
      </w: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0"/>
          <w:szCs w:val="24"/>
          <w:lang w:eastAsia="ru-RU"/>
        </w:rPr>
      </w:pP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4"/>
          <w:szCs w:val="24"/>
          <w:lang w:eastAsia="ru-RU"/>
        </w:rPr>
      </w:pPr>
      <w:r w:rsidRPr="006C4BA2">
        <w:rPr>
          <w:rFonts w:ascii="Times New Roman" w:eastAsia="Times New Roman" w:hAnsi="Times New Roman"/>
          <w:sz w:val="24"/>
          <w:szCs w:val="24"/>
          <w:lang w:eastAsia="ru-RU"/>
        </w:rPr>
        <w:t>МБОУ «СОШ №11» НМР РТ, реализующее ООП, располагает материальной и технической базой, обеспечивающей организацию и проведение всех видов деятельности обучающихся. Материальная и техническая база соответствует действующим санитарным и противопожарным правилам и нормам, а также техническим и финансовыми нормативам, установленным для обслуживания этой базы.</w:t>
      </w: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0"/>
          <w:szCs w:val="24"/>
          <w:lang w:eastAsia="ru-RU"/>
        </w:rPr>
      </w:pP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4"/>
          <w:szCs w:val="24"/>
          <w:lang w:eastAsia="ru-RU"/>
        </w:rPr>
      </w:pPr>
      <w:r w:rsidRPr="006C4BA2">
        <w:rPr>
          <w:rFonts w:ascii="Times New Roman" w:eastAsia="Times New Roman" w:hAnsi="Times New Roman"/>
          <w:sz w:val="24"/>
          <w:szCs w:val="24"/>
          <w:lang w:eastAsia="ru-RU"/>
        </w:rPr>
        <w:t>При реализации программы предусматриваются специально организованные места, постоянно доступные подросткам и предназначенные для:</w:t>
      </w:r>
    </w:p>
    <w:p w:rsidR="006C4BA2" w:rsidRPr="006C4BA2" w:rsidRDefault="006C4BA2" w:rsidP="006C4BA2">
      <w:pPr>
        <w:widowControl w:val="0"/>
        <w:numPr>
          <w:ilvl w:val="2"/>
          <w:numId w:val="5"/>
        </w:numPr>
        <w:tabs>
          <w:tab w:val="left" w:pos="1144"/>
          <w:tab w:val="left" w:pos="1145"/>
        </w:tabs>
        <w:autoSpaceDE w:val="0"/>
        <w:autoSpaceDN w:val="0"/>
        <w:spacing w:after="0" w:line="240" w:lineRule="atLeast"/>
        <w:jc w:val="both"/>
        <w:rPr>
          <w:rFonts w:ascii="Symbol" w:eastAsia="Times New Roman" w:hAnsi="Symbol"/>
          <w:sz w:val="24"/>
          <w:lang w:eastAsia="ru-RU"/>
        </w:rPr>
      </w:pPr>
      <w:r w:rsidRPr="006C4BA2">
        <w:rPr>
          <w:rFonts w:ascii="Times New Roman" w:eastAsia="Times New Roman" w:hAnsi="Times New Roman"/>
          <w:sz w:val="24"/>
          <w:lang w:eastAsia="ru-RU"/>
        </w:rPr>
        <w:t>общения, проектной и исследовательской</w:t>
      </w:r>
      <w:r w:rsidRPr="006C4BA2">
        <w:rPr>
          <w:rFonts w:ascii="Times New Roman" w:eastAsia="Times New Roman" w:hAnsi="Times New Roman"/>
          <w:spacing w:val="-4"/>
          <w:sz w:val="24"/>
          <w:lang w:eastAsia="ru-RU"/>
        </w:rPr>
        <w:t xml:space="preserve"> </w:t>
      </w:r>
      <w:r w:rsidRPr="006C4BA2">
        <w:rPr>
          <w:rFonts w:ascii="Times New Roman" w:eastAsia="Times New Roman" w:hAnsi="Times New Roman"/>
          <w:sz w:val="24"/>
          <w:lang w:eastAsia="ru-RU"/>
        </w:rPr>
        <w:t>деятельности;</w:t>
      </w:r>
    </w:p>
    <w:p w:rsidR="006C4BA2" w:rsidRPr="006C4BA2" w:rsidRDefault="006C4BA2" w:rsidP="006C4BA2">
      <w:pPr>
        <w:widowControl w:val="0"/>
        <w:numPr>
          <w:ilvl w:val="2"/>
          <w:numId w:val="5"/>
        </w:numPr>
        <w:tabs>
          <w:tab w:val="left" w:pos="1144"/>
          <w:tab w:val="left" w:pos="1145"/>
        </w:tabs>
        <w:autoSpaceDE w:val="0"/>
        <w:autoSpaceDN w:val="0"/>
        <w:spacing w:after="0" w:line="240" w:lineRule="atLeast"/>
        <w:jc w:val="both"/>
        <w:rPr>
          <w:rFonts w:ascii="Symbol" w:eastAsia="Times New Roman" w:hAnsi="Symbol"/>
          <w:sz w:val="24"/>
          <w:lang w:eastAsia="ru-RU"/>
        </w:rPr>
      </w:pPr>
      <w:r w:rsidRPr="006C4BA2">
        <w:rPr>
          <w:rFonts w:ascii="Times New Roman" w:eastAsia="Times New Roman" w:hAnsi="Times New Roman"/>
          <w:sz w:val="24"/>
          <w:lang w:eastAsia="ru-RU"/>
        </w:rPr>
        <w:t>творческой</w:t>
      </w:r>
      <w:r w:rsidRPr="006C4BA2">
        <w:rPr>
          <w:rFonts w:ascii="Times New Roman" w:eastAsia="Times New Roman" w:hAnsi="Times New Roman"/>
          <w:spacing w:val="-1"/>
          <w:sz w:val="24"/>
          <w:lang w:eastAsia="ru-RU"/>
        </w:rPr>
        <w:t xml:space="preserve"> </w:t>
      </w:r>
      <w:r w:rsidRPr="006C4BA2">
        <w:rPr>
          <w:rFonts w:ascii="Times New Roman" w:eastAsia="Times New Roman" w:hAnsi="Times New Roman"/>
          <w:sz w:val="24"/>
          <w:lang w:eastAsia="ru-RU"/>
        </w:rPr>
        <w:t>деятельности;</w:t>
      </w:r>
    </w:p>
    <w:p w:rsidR="006C4BA2" w:rsidRPr="006C4BA2" w:rsidRDefault="006C4BA2" w:rsidP="006C4BA2">
      <w:pPr>
        <w:widowControl w:val="0"/>
        <w:numPr>
          <w:ilvl w:val="2"/>
          <w:numId w:val="5"/>
        </w:numPr>
        <w:tabs>
          <w:tab w:val="left" w:pos="1144"/>
          <w:tab w:val="left" w:pos="1145"/>
        </w:tabs>
        <w:autoSpaceDE w:val="0"/>
        <w:autoSpaceDN w:val="0"/>
        <w:spacing w:after="0" w:line="240" w:lineRule="atLeast"/>
        <w:jc w:val="both"/>
        <w:rPr>
          <w:rFonts w:ascii="Symbol" w:eastAsia="Times New Roman" w:hAnsi="Symbol"/>
          <w:sz w:val="24"/>
          <w:lang w:eastAsia="ru-RU"/>
        </w:rPr>
      </w:pPr>
      <w:r w:rsidRPr="006C4BA2">
        <w:rPr>
          <w:rFonts w:ascii="Times New Roman" w:eastAsia="Times New Roman" w:hAnsi="Times New Roman"/>
          <w:sz w:val="24"/>
          <w:lang w:eastAsia="ru-RU"/>
        </w:rPr>
        <w:t>индивидуальной и групповой</w:t>
      </w:r>
      <w:r w:rsidRPr="006C4BA2">
        <w:rPr>
          <w:rFonts w:ascii="Times New Roman" w:eastAsia="Times New Roman" w:hAnsi="Times New Roman"/>
          <w:spacing w:val="-3"/>
          <w:sz w:val="24"/>
          <w:lang w:eastAsia="ru-RU"/>
        </w:rPr>
        <w:t xml:space="preserve"> </w:t>
      </w:r>
      <w:r w:rsidRPr="006C4BA2">
        <w:rPr>
          <w:rFonts w:ascii="Times New Roman" w:eastAsia="Times New Roman" w:hAnsi="Times New Roman"/>
          <w:sz w:val="24"/>
          <w:lang w:eastAsia="ru-RU"/>
        </w:rPr>
        <w:t>работы.</w:t>
      </w: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4"/>
          <w:szCs w:val="24"/>
          <w:lang w:eastAsia="ru-RU"/>
        </w:rPr>
      </w:pPr>
      <w:r w:rsidRPr="006C4BA2">
        <w:rPr>
          <w:rFonts w:ascii="Times New Roman" w:eastAsia="Times New Roman" w:hAnsi="Times New Roman"/>
          <w:sz w:val="24"/>
          <w:szCs w:val="24"/>
          <w:lang w:eastAsia="ru-RU"/>
        </w:rPr>
        <w:t xml:space="preserve">Во всех помещениях школы, где осуществляется образовательный процесс, обеспечивается доступ педагогов и обучающихся к информационной среде учреждения и </w:t>
      </w:r>
      <w:proofErr w:type="gramStart"/>
      <w:r w:rsidRPr="006C4BA2">
        <w:rPr>
          <w:rFonts w:ascii="Times New Roman" w:eastAsia="Times New Roman" w:hAnsi="Times New Roman"/>
          <w:sz w:val="24"/>
          <w:szCs w:val="24"/>
          <w:lang w:eastAsia="ru-RU"/>
        </w:rPr>
        <w:t>к  информационной</w:t>
      </w:r>
      <w:proofErr w:type="gramEnd"/>
      <w:r w:rsidRPr="006C4BA2">
        <w:rPr>
          <w:rFonts w:ascii="Times New Roman" w:eastAsia="Times New Roman" w:hAnsi="Times New Roman"/>
          <w:sz w:val="24"/>
          <w:szCs w:val="24"/>
          <w:lang w:eastAsia="ru-RU"/>
        </w:rPr>
        <w:t xml:space="preserve"> среде.</w:t>
      </w:r>
    </w:p>
    <w:p w:rsidR="006C4BA2" w:rsidRPr="006C4BA2" w:rsidRDefault="006C4BA2" w:rsidP="006C4BA2">
      <w:pPr>
        <w:widowControl w:val="0"/>
        <w:autoSpaceDE w:val="0"/>
        <w:autoSpaceDN w:val="0"/>
        <w:spacing w:after="0" w:line="240" w:lineRule="atLeast"/>
        <w:jc w:val="both"/>
        <w:rPr>
          <w:rFonts w:ascii="Times New Roman" w:eastAsia="Times New Roman" w:hAnsi="Times New Roman"/>
          <w:b/>
          <w:sz w:val="24"/>
          <w:szCs w:val="24"/>
          <w:lang w:eastAsia="ru-RU"/>
        </w:rPr>
      </w:pPr>
      <w:r w:rsidRPr="006C4BA2">
        <w:rPr>
          <w:rFonts w:ascii="Times New Roman" w:eastAsia="Times New Roman" w:hAnsi="Times New Roman"/>
          <w:sz w:val="24"/>
          <w:szCs w:val="24"/>
          <w:lang w:eastAsia="ru-RU"/>
        </w:rPr>
        <w:t xml:space="preserve">Для организации </w:t>
      </w:r>
      <w:proofErr w:type="gramStart"/>
      <w:r w:rsidRPr="006C4BA2">
        <w:rPr>
          <w:rFonts w:ascii="Times New Roman" w:eastAsia="Times New Roman" w:hAnsi="Times New Roman"/>
          <w:sz w:val="24"/>
          <w:szCs w:val="24"/>
          <w:lang w:eastAsia="ru-RU"/>
        </w:rPr>
        <w:t>всех видов деятельности</w:t>
      </w:r>
      <w:proofErr w:type="gramEnd"/>
      <w:r w:rsidRPr="006C4BA2">
        <w:rPr>
          <w:rFonts w:ascii="Times New Roman" w:eastAsia="Times New Roman" w:hAnsi="Times New Roman"/>
          <w:sz w:val="24"/>
          <w:szCs w:val="24"/>
          <w:lang w:eastAsia="ru-RU"/>
        </w:rPr>
        <w:t xml:space="preserve"> обучающихся в рамках ООП класс (группа) имеет доступ по расписанию в следующие помещения</w:t>
      </w:r>
      <w:r w:rsidRPr="006C4BA2">
        <w:rPr>
          <w:rFonts w:ascii="Times New Roman" w:eastAsia="Times New Roman" w:hAnsi="Times New Roman"/>
          <w:b/>
          <w:sz w:val="24"/>
          <w:szCs w:val="24"/>
          <w:lang w:eastAsia="ru-RU"/>
        </w:rPr>
        <w:t>:</w:t>
      </w: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4"/>
          <w:szCs w:val="24"/>
          <w:lang w:eastAsia="ru-RU"/>
        </w:rPr>
      </w:pPr>
      <w:r w:rsidRPr="006C4BA2">
        <w:rPr>
          <w:rFonts w:ascii="Times New Roman" w:eastAsia="Times New Roman" w:hAnsi="Times New Roman"/>
          <w:sz w:val="24"/>
          <w:szCs w:val="24"/>
          <w:lang w:eastAsia="ru-RU"/>
        </w:rPr>
        <w:t>37 учебных кабинетов,</w:t>
      </w: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4"/>
          <w:szCs w:val="24"/>
          <w:lang w:eastAsia="ru-RU"/>
        </w:rPr>
      </w:pP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4"/>
          <w:szCs w:val="24"/>
          <w:lang w:eastAsia="ru-RU"/>
        </w:rPr>
      </w:pPr>
      <w:r w:rsidRPr="006C4BA2">
        <w:rPr>
          <w:rFonts w:ascii="Times New Roman" w:eastAsia="Times New Roman" w:hAnsi="Times New Roman"/>
          <w:noProof/>
          <w:sz w:val="24"/>
          <w:szCs w:val="24"/>
          <w:lang w:eastAsia="ru-RU"/>
        </w:rPr>
        <w:t xml:space="preserve">- </w:t>
      </w:r>
      <w:r w:rsidRPr="006C4BA2">
        <w:rPr>
          <w:rFonts w:ascii="Times New Roman" w:eastAsia="Times New Roman" w:hAnsi="Times New Roman"/>
          <w:sz w:val="24"/>
          <w:szCs w:val="24"/>
          <w:lang w:eastAsia="ru-RU"/>
        </w:rPr>
        <w:t>4 кабинета русского языка и литературы (3 оборудованы Мультимедийными проекторами и 1- интерактивной доской);</w:t>
      </w: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4"/>
          <w:szCs w:val="24"/>
          <w:lang w:eastAsia="ru-RU"/>
        </w:rPr>
      </w:pPr>
      <w:r w:rsidRPr="006C4BA2">
        <w:rPr>
          <w:rFonts w:ascii="Times New Roman" w:eastAsia="Times New Roman" w:hAnsi="Times New Roman"/>
          <w:sz w:val="24"/>
          <w:szCs w:val="24"/>
          <w:lang w:eastAsia="ru-RU"/>
        </w:rPr>
        <w:t xml:space="preserve">- 3 кабинета родного языка и литературы </w:t>
      </w:r>
      <w:proofErr w:type="gramStart"/>
      <w:r w:rsidRPr="006C4BA2">
        <w:rPr>
          <w:rFonts w:ascii="Times New Roman" w:eastAsia="Times New Roman" w:hAnsi="Times New Roman"/>
          <w:sz w:val="24"/>
          <w:szCs w:val="24"/>
          <w:lang w:eastAsia="ru-RU"/>
        </w:rPr>
        <w:t>( 3</w:t>
      </w:r>
      <w:proofErr w:type="gramEnd"/>
      <w:r w:rsidRPr="006C4BA2">
        <w:rPr>
          <w:rFonts w:ascii="Times New Roman" w:eastAsia="Times New Roman" w:hAnsi="Times New Roman"/>
          <w:sz w:val="24"/>
          <w:szCs w:val="24"/>
          <w:lang w:eastAsia="ru-RU"/>
        </w:rPr>
        <w:t xml:space="preserve"> мультимедийных  проектора);</w:t>
      </w: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4"/>
          <w:szCs w:val="24"/>
          <w:lang w:eastAsia="ru-RU"/>
        </w:rPr>
      </w:pPr>
      <w:r w:rsidRPr="006C4BA2">
        <w:rPr>
          <w:rFonts w:ascii="Times New Roman" w:eastAsia="Times New Roman" w:hAnsi="Times New Roman"/>
          <w:sz w:val="24"/>
          <w:szCs w:val="24"/>
          <w:lang w:eastAsia="ru-RU"/>
        </w:rPr>
        <w:t>- 2 кабинета математики (1 оборудован Мультимедийным проектором и 1 интерактивной доской);</w:t>
      </w: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4"/>
          <w:szCs w:val="24"/>
          <w:lang w:eastAsia="ru-RU"/>
        </w:rPr>
      </w:pPr>
      <w:r w:rsidRPr="006C4BA2">
        <w:rPr>
          <w:rFonts w:ascii="Times New Roman" w:eastAsia="Times New Roman" w:hAnsi="Times New Roman"/>
          <w:sz w:val="24"/>
          <w:szCs w:val="24"/>
          <w:lang w:eastAsia="ru-RU"/>
        </w:rPr>
        <w:t xml:space="preserve"> 1 кабинет географии и </w:t>
      </w:r>
      <w:proofErr w:type="gramStart"/>
      <w:r w:rsidRPr="006C4BA2">
        <w:rPr>
          <w:rFonts w:ascii="Times New Roman" w:eastAsia="Times New Roman" w:hAnsi="Times New Roman"/>
          <w:sz w:val="24"/>
          <w:szCs w:val="24"/>
          <w:lang w:eastAsia="ru-RU"/>
        </w:rPr>
        <w:t>биологии  (</w:t>
      </w:r>
      <w:proofErr w:type="gramEnd"/>
      <w:r w:rsidRPr="006C4BA2">
        <w:rPr>
          <w:rFonts w:ascii="Times New Roman" w:eastAsia="Times New Roman" w:hAnsi="Times New Roman"/>
          <w:sz w:val="24"/>
          <w:szCs w:val="24"/>
          <w:lang w:eastAsia="ru-RU"/>
        </w:rPr>
        <w:t>оборудован Мультимедийным проектором);</w:t>
      </w: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4"/>
          <w:szCs w:val="24"/>
          <w:lang w:eastAsia="ru-RU"/>
        </w:rPr>
      </w:pPr>
      <w:r w:rsidRPr="006C4BA2">
        <w:rPr>
          <w:rFonts w:ascii="Times New Roman" w:eastAsia="Times New Roman" w:hAnsi="Times New Roman"/>
          <w:sz w:val="24"/>
          <w:szCs w:val="24"/>
          <w:lang w:eastAsia="ru-RU"/>
        </w:rPr>
        <w:t xml:space="preserve">1 кабинет физики (оборудован интерактивной доской); </w:t>
      </w:r>
      <w:r w:rsidRPr="006C4BA2">
        <w:rPr>
          <w:rFonts w:ascii="Times New Roman" w:eastAsia="Times New Roman" w:hAnsi="Times New Roman"/>
          <w:sz w:val="24"/>
          <w:szCs w:val="24"/>
          <w:lang w:eastAsia="ru-RU"/>
        </w:rPr>
        <w:br/>
        <w:t>1кабинет химии; (интерактивной доской);</w:t>
      </w: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4"/>
          <w:szCs w:val="24"/>
          <w:lang w:eastAsia="ru-RU"/>
        </w:rPr>
      </w:pPr>
      <w:r w:rsidRPr="006C4BA2">
        <w:rPr>
          <w:rFonts w:ascii="Times New Roman" w:eastAsia="Times New Roman" w:hAnsi="Times New Roman"/>
          <w:sz w:val="24"/>
          <w:szCs w:val="24"/>
          <w:lang w:eastAsia="ru-RU"/>
        </w:rPr>
        <w:t>3кабинета английского языка (3 оборудованы Мультимедийными проекторами</w:t>
      </w:r>
      <w:proofErr w:type="gramStart"/>
      <w:r w:rsidRPr="006C4BA2">
        <w:rPr>
          <w:rFonts w:ascii="Times New Roman" w:eastAsia="Times New Roman" w:hAnsi="Times New Roman"/>
          <w:sz w:val="24"/>
          <w:szCs w:val="24"/>
          <w:lang w:eastAsia="ru-RU"/>
        </w:rPr>
        <w:t>) ;</w:t>
      </w:r>
      <w:proofErr w:type="gramEnd"/>
    </w:p>
    <w:p w:rsidR="006C4BA2" w:rsidRPr="006C4BA2" w:rsidRDefault="006C4BA2" w:rsidP="006C4BA2">
      <w:pPr>
        <w:widowControl w:val="0"/>
        <w:autoSpaceDE w:val="0"/>
        <w:autoSpaceDN w:val="0"/>
        <w:spacing w:after="0" w:line="240" w:lineRule="atLeast"/>
        <w:contextualSpacing/>
        <w:jc w:val="both"/>
        <w:rPr>
          <w:rFonts w:ascii="Times New Roman" w:eastAsia="Times New Roman" w:hAnsi="Times New Roman"/>
        </w:rPr>
      </w:pPr>
      <w:r w:rsidRPr="006C4BA2">
        <w:rPr>
          <w:rFonts w:ascii="Times New Roman" w:eastAsia="Times New Roman" w:hAnsi="Times New Roman"/>
        </w:rPr>
        <w:t>1 кабинет ОБЖ; (1 оборудован Мультимедийным проектором)</w:t>
      </w: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4"/>
          <w:szCs w:val="24"/>
          <w:lang w:eastAsia="ru-RU"/>
        </w:rPr>
      </w:pPr>
      <w:r w:rsidRPr="006C4BA2">
        <w:rPr>
          <w:rFonts w:ascii="Times New Roman" w:eastAsia="Times New Roman" w:hAnsi="Times New Roman"/>
          <w:sz w:val="24"/>
          <w:szCs w:val="24"/>
          <w:lang w:eastAsia="ru-RU"/>
        </w:rPr>
        <w:t>1 кабинет музыки;</w:t>
      </w:r>
      <w:r w:rsidRPr="006C4BA2">
        <w:rPr>
          <w:rFonts w:ascii="Times New Roman" w:eastAsia="Times New Roman" w:hAnsi="Times New Roman"/>
          <w:sz w:val="20"/>
          <w:lang w:eastAsia="ru-RU"/>
        </w:rPr>
        <w:t xml:space="preserve"> (1 оборудован Мультимедийным проектором)</w:t>
      </w:r>
    </w:p>
    <w:p w:rsidR="006C4BA2" w:rsidRPr="006C4BA2" w:rsidRDefault="006C4BA2" w:rsidP="006C4BA2">
      <w:pPr>
        <w:widowControl w:val="0"/>
        <w:autoSpaceDE w:val="0"/>
        <w:autoSpaceDN w:val="0"/>
        <w:spacing w:after="0" w:line="240" w:lineRule="atLeast"/>
        <w:contextualSpacing/>
        <w:jc w:val="both"/>
        <w:rPr>
          <w:rFonts w:ascii="Times New Roman" w:eastAsia="Times New Roman" w:hAnsi="Times New Roman"/>
          <w:color w:val="FF0000"/>
        </w:rPr>
      </w:pPr>
      <w:r w:rsidRPr="006C4BA2">
        <w:rPr>
          <w:rFonts w:ascii="Times New Roman" w:eastAsia="Times New Roman" w:hAnsi="Times New Roman"/>
        </w:rPr>
        <w:t>1кабинет</w:t>
      </w:r>
      <w:r w:rsidRPr="006C4BA2">
        <w:rPr>
          <w:rFonts w:ascii="Times New Roman" w:eastAsia="Times New Roman" w:hAnsi="Times New Roman"/>
          <w:spacing w:val="-1"/>
        </w:rPr>
        <w:t xml:space="preserve"> </w:t>
      </w:r>
      <w:r w:rsidRPr="006C4BA2">
        <w:rPr>
          <w:rFonts w:ascii="Times New Roman" w:eastAsia="Times New Roman" w:hAnsi="Times New Roman"/>
        </w:rPr>
        <w:t>технологии (оборудован Мультимедийным проектором)</w:t>
      </w:r>
    </w:p>
    <w:p w:rsidR="006C4BA2" w:rsidRPr="006C4BA2" w:rsidRDefault="006C4BA2" w:rsidP="006C4BA2">
      <w:pPr>
        <w:widowControl w:val="0"/>
        <w:tabs>
          <w:tab w:val="left" w:pos="1193"/>
        </w:tabs>
        <w:autoSpaceDE w:val="0"/>
        <w:autoSpaceDN w:val="0"/>
        <w:spacing w:after="0" w:line="240" w:lineRule="atLeast"/>
        <w:jc w:val="both"/>
        <w:rPr>
          <w:rFonts w:ascii="Times New Roman" w:eastAsia="Times New Roman" w:hAnsi="Times New Roman"/>
          <w:sz w:val="24"/>
          <w:lang w:eastAsia="ru-RU"/>
        </w:rPr>
      </w:pPr>
      <w:r w:rsidRPr="006C4BA2">
        <w:rPr>
          <w:rFonts w:ascii="Times New Roman" w:eastAsia="Times New Roman" w:hAnsi="Times New Roman"/>
          <w:sz w:val="24"/>
          <w:lang w:eastAsia="ru-RU"/>
        </w:rPr>
        <w:t>2кабинета информатики (24 ПК учеников, 2 ПК</w:t>
      </w:r>
      <w:r w:rsidRPr="006C4BA2">
        <w:rPr>
          <w:rFonts w:ascii="Times New Roman" w:eastAsia="Times New Roman" w:hAnsi="Times New Roman"/>
          <w:spacing w:val="-2"/>
          <w:sz w:val="24"/>
          <w:lang w:eastAsia="ru-RU"/>
        </w:rPr>
        <w:t xml:space="preserve"> </w:t>
      </w:r>
      <w:r w:rsidRPr="006C4BA2">
        <w:rPr>
          <w:rFonts w:ascii="Times New Roman" w:eastAsia="Times New Roman" w:hAnsi="Times New Roman"/>
          <w:sz w:val="24"/>
          <w:lang w:eastAsia="ru-RU"/>
        </w:rPr>
        <w:t>учителя);</w:t>
      </w:r>
    </w:p>
    <w:p w:rsidR="006C4BA2" w:rsidRPr="006C4BA2" w:rsidRDefault="006C4BA2" w:rsidP="006C4BA2">
      <w:pPr>
        <w:widowControl w:val="0"/>
        <w:tabs>
          <w:tab w:val="left" w:pos="1193"/>
        </w:tabs>
        <w:autoSpaceDE w:val="0"/>
        <w:autoSpaceDN w:val="0"/>
        <w:spacing w:after="0" w:line="240" w:lineRule="atLeast"/>
        <w:jc w:val="both"/>
        <w:rPr>
          <w:rFonts w:ascii="Times New Roman" w:eastAsia="Times New Roman" w:hAnsi="Times New Roman"/>
          <w:sz w:val="24"/>
          <w:lang w:eastAsia="ru-RU"/>
        </w:rPr>
      </w:pPr>
      <w:r w:rsidRPr="006C4BA2">
        <w:rPr>
          <w:rFonts w:ascii="Times New Roman" w:eastAsia="Times New Roman" w:hAnsi="Times New Roman"/>
          <w:sz w:val="24"/>
          <w:lang w:eastAsia="ru-RU"/>
        </w:rPr>
        <w:t>1кабинет истории (оборудован</w:t>
      </w:r>
      <w:r w:rsidRPr="006C4BA2">
        <w:rPr>
          <w:rFonts w:ascii="Times New Roman" w:eastAsia="Times New Roman" w:hAnsi="Times New Roman"/>
          <w:sz w:val="20"/>
          <w:lang w:eastAsia="ru-RU"/>
        </w:rPr>
        <w:t xml:space="preserve"> Мультимедийным проектором</w:t>
      </w:r>
      <w:r w:rsidRPr="006C4BA2">
        <w:rPr>
          <w:rFonts w:ascii="Times New Roman" w:eastAsia="Times New Roman" w:hAnsi="Times New Roman"/>
          <w:sz w:val="24"/>
          <w:lang w:eastAsia="ru-RU"/>
        </w:rPr>
        <w:t xml:space="preserve">); </w:t>
      </w: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4"/>
          <w:szCs w:val="24"/>
          <w:lang w:eastAsia="ru-RU"/>
        </w:rPr>
      </w:pPr>
      <w:r w:rsidRPr="006C4BA2">
        <w:rPr>
          <w:rFonts w:ascii="Times New Roman" w:eastAsia="Times New Roman" w:hAnsi="Times New Roman"/>
          <w:sz w:val="24"/>
          <w:szCs w:val="24"/>
          <w:lang w:eastAsia="ru-RU"/>
        </w:rPr>
        <w:t>столярная и слесарная мастерские;</w:t>
      </w: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4"/>
          <w:szCs w:val="24"/>
          <w:lang w:eastAsia="ru-RU"/>
        </w:rPr>
      </w:pPr>
      <w:r w:rsidRPr="006C4BA2">
        <w:rPr>
          <w:rFonts w:ascii="Times New Roman" w:eastAsia="Times New Roman" w:hAnsi="Times New Roman"/>
          <w:sz w:val="24"/>
          <w:szCs w:val="24"/>
          <w:lang w:eastAsia="ru-RU"/>
        </w:rPr>
        <w:t>13   кабинетов начальных классов, оборудованных для реализации ФГОС начального общего образования;</w:t>
      </w: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4"/>
          <w:szCs w:val="24"/>
          <w:lang w:eastAsia="ru-RU"/>
        </w:rPr>
      </w:pPr>
      <w:r w:rsidRPr="006C4BA2">
        <w:rPr>
          <w:rFonts w:ascii="Times New Roman" w:eastAsia="Times New Roman" w:hAnsi="Times New Roman"/>
          <w:sz w:val="24"/>
          <w:szCs w:val="24"/>
          <w:lang w:eastAsia="ru-RU"/>
        </w:rPr>
        <w:t>1 кабинет дефектолога;</w:t>
      </w:r>
    </w:p>
    <w:p w:rsidR="006C4BA2" w:rsidRPr="006C4BA2" w:rsidRDefault="006C4BA2" w:rsidP="006C4BA2">
      <w:pPr>
        <w:widowControl w:val="0"/>
        <w:tabs>
          <w:tab w:val="left" w:pos="935"/>
          <w:tab w:val="left" w:pos="936"/>
        </w:tabs>
        <w:autoSpaceDE w:val="0"/>
        <w:autoSpaceDN w:val="0"/>
        <w:spacing w:after="0" w:line="240" w:lineRule="atLeast"/>
        <w:jc w:val="both"/>
        <w:rPr>
          <w:rFonts w:ascii="Symbol" w:eastAsia="Times New Roman" w:hAnsi="Symbol"/>
          <w:sz w:val="24"/>
          <w:lang w:eastAsia="ru-RU"/>
        </w:rPr>
      </w:pPr>
      <w:r w:rsidRPr="006C4BA2">
        <w:rPr>
          <w:rFonts w:ascii="Times New Roman" w:eastAsia="Times New Roman" w:hAnsi="Times New Roman"/>
          <w:sz w:val="24"/>
          <w:lang w:eastAsia="ru-RU"/>
        </w:rPr>
        <w:lastRenderedPageBreak/>
        <w:t>1 спортивный зал, на территории школы расположена спортивная площадка (оборудованная);</w:t>
      </w:r>
    </w:p>
    <w:p w:rsidR="006C4BA2" w:rsidRPr="006C4BA2" w:rsidRDefault="006C4BA2" w:rsidP="006C4BA2">
      <w:pPr>
        <w:widowControl w:val="0"/>
        <w:tabs>
          <w:tab w:val="left" w:pos="935"/>
          <w:tab w:val="left" w:pos="936"/>
        </w:tabs>
        <w:autoSpaceDE w:val="0"/>
        <w:autoSpaceDN w:val="0"/>
        <w:spacing w:after="0" w:line="240" w:lineRule="atLeast"/>
        <w:jc w:val="both"/>
        <w:rPr>
          <w:rFonts w:ascii="Symbol" w:eastAsia="Times New Roman" w:hAnsi="Symbol"/>
          <w:sz w:val="24"/>
          <w:lang w:eastAsia="ru-RU"/>
        </w:rPr>
      </w:pPr>
      <w:r w:rsidRPr="006C4BA2">
        <w:rPr>
          <w:rFonts w:ascii="Times New Roman" w:eastAsia="Times New Roman" w:hAnsi="Times New Roman"/>
          <w:sz w:val="24"/>
          <w:lang w:eastAsia="ru-RU"/>
        </w:rPr>
        <w:t>1 актовый зал, оснащенный всем необходимым для демонстрации презентаций и</w:t>
      </w:r>
      <w:r w:rsidRPr="006C4BA2">
        <w:rPr>
          <w:rFonts w:ascii="Times New Roman" w:eastAsia="Times New Roman" w:hAnsi="Times New Roman"/>
          <w:spacing w:val="-15"/>
          <w:sz w:val="24"/>
          <w:lang w:eastAsia="ru-RU"/>
        </w:rPr>
        <w:t xml:space="preserve"> </w:t>
      </w:r>
      <w:r w:rsidRPr="006C4BA2">
        <w:rPr>
          <w:rFonts w:ascii="Times New Roman" w:eastAsia="Times New Roman" w:hAnsi="Times New Roman"/>
          <w:sz w:val="24"/>
          <w:lang w:eastAsia="ru-RU"/>
        </w:rPr>
        <w:t>т.п.;</w:t>
      </w:r>
    </w:p>
    <w:p w:rsidR="006C4BA2" w:rsidRPr="006C4BA2" w:rsidRDefault="006C4BA2" w:rsidP="006C4BA2">
      <w:pPr>
        <w:widowControl w:val="0"/>
        <w:tabs>
          <w:tab w:val="left" w:pos="935"/>
          <w:tab w:val="left" w:pos="936"/>
        </w:tabs>
        <w:autoSpaceDE w:val="0"/>
        <w:autoSpaceDN w:val="0"/>
        <w:spacing w:after="0" w:line="240" w:lineRule="atLeast"/>
        <w:jc w:val="both"/>
        <w:rPr>
          <w:rFonts w:ascii="Symbol" w:eastAsia="Times New Roman" w:hAnsi="Symbol"/>
          <w:sz w:val="24"/>
          <w:lang w:eastAsia="ru-RU"/>
        </w:rPr>
      </w:pPr>
      <w:r w:rsidRPr="006C4BA2">
        <w:rPr>
          <w:rFonts w:ascii="Times New Roman" w:eastAsia="Times New Roman" w:hAnsi="Times New Roman"/>
          <w:sz w:val="24"/>
          <w:lang w:eastAsia="ru-RU"/>
        </w:rPr>
        <w:t>1 библиотека с читальным залом полностью укомплектована печатными и электронными образовательными ресурсами по всем учебным</w:t>
      </w:r>
      <w:r w:rsidRPr="006C4BA2">
        <w:rPr>
          <w:rFonts w:ascii="Times New Roman" w:eastAsia="Times New Roman" w:hAnsi="Times New Roman"/>
          <w:spacing w:val="-2"/>
          <w:sz w:val="24"/>
          <w:lang w:eastAsia="ru-RU"/>
        </w:rPr>
        <w:t xml:space="preserve"> </w:t>
      </w:r>
      <w:r w:rsidRPr="006C4BA2">
        <w:rPr>
          <w:rFonts w:ascii="Times New Roman" w:eastAsia="Times New Roman" w:hAnsi="Times New Roman"/>
          <w:sz w:val="24"/>
          <w:lang w:eastAsia="ru-RU"/>
        </w:rPr>
        <w:t>предметам.</w:t>
      </w:r>
    </w:p>
    <w:p w:rsidR="006C4BA2" w:rsidRPr="006C4BA2" w:rsidRDefault="006C4BA2" w:rsidP="006C4BA2">
      <w:pPr>
        <w:widowControl w:val="0"/>
        <w:tabs>
          <w:tab w:val="left" w:pos="936"/>
        </w:tabs>
        <w:autoSpaceDE w:val="0"/>
        <w:autoSpaceDN w:val="0"/>
        <w:spacing w:after="0" w:line="240" w:lineRule="atLeast"/>
        <w:jc w:val="both"/>
        <w:rPr>
          <w:rFonts w:ascii="Symbol" w:eastAsia="Times New Roman" w:hAnsi="Symbol"/>
          <w:sz w:val="24"/>
          <w:lang w:eastAsia="ru-RU"/>
        </w:rPr>
      </w:pPr>
      <w:r w:rsidRPr="006C4BA2">
        <w:rPr>
          <w:rFonts w:ascii="Times New Roman" w:eastAsia="Times New Roman" w:hAnsi="Times New Roman"/>
          <w:spacing w:val="2"/>
          <w:sz w:val="24"/>
          <w:lang w:eastAsia="ru-RU"/>
        </w:rPr>
        <w:t xml:space="preserve">помещения для питания обучающихся, </w:t>
      </w:r>
      <w:r w:rsidRPr="006C4BA2">
        <w:rPr>
          <w:rFonts w:ascii="Times New Roman" w:eastAsia="Times New Roman" w:hAnsi="Times New Roman"/>
          <w:sz w:val="24"/>
          <w:lang w:eastAsia="ru-RU"/>
        </w:rPr>
        <w:t xml:space="preserve">а также для </w:t>
      </w:r>
      <w:r w:rsidRPr="006C4BA2">
        <w:rPr>
          <w:rFonts w:ascii="Times New Roman" w:eastAsia="Times New Roman" w:hAnsi="Times New Roman"/>
          <w:spacing w:val="2"/>
          <w:sz w:val="24"/>
          <w:lang w:eastAsia="ru-RU"/>
        </w:rPr>
        <w:t xml:space="preserve">хранения </w:t>
      </w:r>
      <w:r w:rsidRPr="006C4BA2">
        <w:rPr>
          <w:rFonts w:ascii="Times New Roman" w:eastAsia="Times New Roman" w:hAnsi="Times New Roman"/>
          <w:sz w:val="24"/>
          <w:lang w:eastAsia="ru-RU"/>
        </w:rPr>
        <w:t xml:space="preserve">и </w:t>
      </w:r>
      <w:r w:rsidRPr="006C4BA2">
        <w:rPr>
          <w:rFonts w:ascii="Times New Roman" w:eastAsia="Times New Roman" w:hAnsi="Times New Roman"/>
          <w:spacing w:val="2"/>
          <w:sz w:val="24"/>
          <w:lang w:eastAsia="ru-RU"/>
        </w:rPr>
        <w:t xml:space="preserve">приготовления пищи, обеспечивающие возможность организации качественного </w:t>
      </w:r>
      <w:r w:rsidRPr="006C4BA2">
        <w:rPr>
          <w:rFonts w:ascii="Times New Roman" w:eastAsia="Times New Roman" w:hAnsi="Times New Roman"/>
          <w:spacing w:val="4"/>
          <w:sz w:val="24"/>
          <w:lang w:eastAsia="ru-RU"/>
        </w:rPr>
        <w:t xml:space="preserve">горячего </w:t>
      </w:r>
      <w:r w:rsidRPr="006C4BA2">
        <w:rPr>
          <w:rFonts w:ascii="Times New Roman" w:eastAsia="Times New Roman" w:hAnsi="Times New Roman"/>
          <w:spacing w:val="2"/>
          <w:sz w:val="24"/>
          <w:lang w:eastAsia="ru-RU"/>
        </w:rPr>
        <w:t xml:space="preserve">питания, </w:t>
      </w:r>
      <w:r w:rsidRPr="006C4BA2">
        <w:rPr>
          <w:rFonts w:ascii="Times New Roman" w:eastAsia="Times New Roman" w:hAnsi="Times New Roman"/>
          <w:sz w:val="24"/>
          <w:lang w:eastAsia="ru-RU"/>
        </w:rPr>
        <w:t xml:space="preserve">в том числе горячих </w:t>
      </w:r>
      <w:r w:rsidRPr="006C4BA2">
        <w:rPr>
          <w:rFonts w:ascii="Times New Roman" w:eastAsia="Times New Roman" w:hAnsi="Times New Roman"/>
          <w:spacing w:val="2"/>
          <w:sz w:val="24"/>
          <w:lang w:eastAsia="ru-RU"/>
        </w:rPr>
        <w:t xml:space="preserve">завтраков </w:t>
      </w:r>
      <w:r w:rsidRPr="006C4BA2">
        <w:rPr>
          <w:rFonts w:ascii="Times New Roman" w:eastAsia="Times New Roman" w:hAnsi="Times New Roman"/>
          <w:sz w:val="24"/>
          <w:lang w:eastAsia="ru-RU"/>
        </w:rPr>
        <w:t>и</w:t>
      </w:r>
      <w:r w:rsidRPr="006C4BA2">
        <w:rPr>
          <w:rFonts w:ascii="Times New Roman" w:eastAsia="Times New Roman" w:hAnsi="Times New Roman"/>
          <w:spacing w:val="12"/>
          <w:sz w:val="24"/>
          <w:lang w:eastAsia="ru-RU"/>
        </w:rPr>
        <w:t xml:space="preserve"> </w:t>
      </w:r>
      <w:r w:rsidRPr="006C4BA2">
        <w:rPr>
          <w:rFonts w:ascii="Times New Roman" w:eastAsia="Times New Roman" w:hAnsi="Times New Roman"/>
          <w:spacing w:val="2"/>
          <w:sz w:val="24"/>
          <w:lang w:eastAsia="ru-RU"/>
        </w:rPr>
        <w:t>обедов;</w:t>
      </w:r>
    </w:p>
    <w:p w:rsidR="006C4BA2" w:rsidRPr="006C4BA2" w:rsidRDefault="006C4BA2" w:rsidP="006C4BA2">
      <w:pPr>
        <w:widowControl w:val="0"/>
        <w:tabs>
          <w:tab w:val="left" w:pos="936"/>
        </w:tabs>
        <w:autoSpaceDE w:val="0"/>
        <w:autoSpaceDN w:val="0"/>
        <w:spacing w:after="0" w:line="240" w:lineRule="atLeast"/>
        <w:jc w:val="both"/>
        <w:rPr>
          <w:rFonts w:ascii="Symbol" w:eastAsia="Times New Roman" w:hAnsi="Symbol"/>
          <w:sz w:val="24"/>
          <w:lang w:eastAsia="ru-RU"/>
        </w:rPr>
      </w:pPr>
      <w:r w:rsidRPr="006C4BA2">
        <w:rPr>
          <w:rFonts w:ascii="Times New Roman" w:eastAsia="Times New Roman" w:hAnsi="Times New Roman"/>
          <w:spacing w:val="2"/>
          <w:sz w:val="24"/>
          <w:lang w:eastAsia="ru-RU"/>
        </w:rPr>
        <w:t>помещения для медицинского</w:t>
      </w:r>
      <w:r w:rsidRPr="006C4BA2">
        <w:rPr>
          <w:rFonts w:ascii="Times New Roman" w:eastAsia="Times New Roman" w:hAnsi="Times New Roman"/>
          <w:spacing w:val="8"/>
          <w:sz w:val="24"/>
          <w:lang w:eastAsia="ru-RU"/>
        </w:rPr>
        <w:t xml:space="preserve"> </w:t>
      </w:r>
      <w:r w:rsidRPr="006C4BA2">
        <w:rPr>
          <w:rFonts w:ascii="Times New Roman" w:eastAsia="Times New Roman" w:hAnsi="Times New Roman"/>
          <w:spacing w:val="2"/>
          <w:sz w:val="24"/>
          <w:lang w:eastAsia="ru-RU"/>
        </w:rPr>
        <w:t>персонала;</w:t>
      </w:r>
    </w:p>
    <w:p w:rsidR="006C4BA2" w:rsidRPr="006C4BA2" w:rsidRDefault="006C4BA2" w:rsidP="006C4BA2">
      <w:pPr>
        <w:widowControl w:val="0"/>
        <w:tabs>
          <w:tab w:val="left" w:pos="936"/>
        </w:tabs>
        <w:autoSpaceDE w:val="0"/>
        <w:autoSpaceDN w:val="0"/>
        <w:spacing w:after="0" w:line="240" w:lineRule="atLeast"/>
        <w:jc w:val="both"/>
        <w:rPr>
          <w:rFonts w:ascii="Symbol" w:eastAsia="Times New Roman" w:hAnsi="Symbol"/>
          <w:sz w:val="24"/>
          <w:lang w:eastAsia="ru-RU"/>
        </w:rPr>
      </w:pPr>
      <w:r w:rsidRPr="006C4BA2">
        <w:rPr>
          <w:rFonts w:ascii="Times New Roman" w:eastAsia="Times New Roman" w:hAnsi="Times New Roman"/>
          <w:sz w:val="24"/>
          <w:lang w:eastAsia="ru-RU"/>
        </w:rPr>
        <w:t xml:space="preserve">гардеробы, санузлы, места </w:t>
      </w:r>
      <w:r w:rsidRPr="006C4BA2">
        <w:rPr>
          <w:rFonts w:ascii="Times New Roman" w:eastAsia="Times New Roman" w:hAnsi="Times New Roman"/>
          <w:spacing w:val="2"/>
          <w:sz w:val="24"/>
          <w:lang w:eastAsia="ru-RU"/>
        </w:rPr>
        <w:t>личной</w:t>
      </w:r>
      <w:r w:rsidRPr="006C4BA2">
        <w:rPr>
          <w:rFonts w:ascii="Times New Roman" w:eastAsia="Times New Roman" w:hAnsi="Times New Roman"/>
          <w:spacing w:val="22"/>
          <w:sz w:val="24"/>
          <w:lang w:eastAsia="ru-RU"/>
        </w:rPr>
        <w:t xml:space="preserve"> </w:t>
      </w:r>
      <w:r w:rsidRPr="006C4BA2">
        <w:rPr>
          <w:rFonts w:ascii="Times New Roman" w:eastAsia="Times New Roman" w:hAnsi="Times New Roman"/>
          <w:spacing w:val="2"/>
          <w:sz w:val="24"/>
          <w:lang w:eastAsia="ru-RU"/>
        </w:rPr>
        <w:t>гигиены;</w:t>
      </w:r>
    </w:p>
    <w:p w:rsidR="006C4BA2" w:rsidRPr="006C4BA2" w:rsidRDefault="006C4BA2" w:rsidP="006C4BA2">
      <w:pPr>
        <w:widowControl w:val="0"/>
        <w:tabs>
          <w:tab w:val="left" w:pos="936"/>
        </w:tabs>
        <w:autoSpaceDE w:val="0"/>
        <w:autoSpaceDN w:val="0"/>
        <w:spacing w:after="0" w:line="240" w:lineRule="atLeast"/>
        <w:jc w:val="both"/>
        <w:rPr>
          <w:rFonts w:ascii="Symbol" w:eastAsia="Times New Roman" w:hAnsi="Symbol"/>
          <w:sz w:val="24"/>
          <w:lang w:eastAsia="ru-RU"/>
        </w:rPr>
      </w:pPr>
      <w:r w:rsidRPr="006C4BA2">
        <w:rPr>
          <w:rFonts w:ascii="Times New Roman" w:eastAsia="Times New Roman" w:hAnsi="Times New Roman"/>
          <w:sz w:val="24"/>
          <w:lang w:eastAsia="ru-RU"/>
        </w:rPr>
        <w:t>все административные кабинеты, кабинет службы сопровождения оборудованы компьютерами, МФУ или принтерами, имеют доступ к сети</w:t>
      </w:r>
      <w:r w:rsidRPr="006C4BA2">
        <w:rPr>
          <w:rFonts w:ascii="Times New Roman" w:eastAsia="Times New Roman" w:hAnsi="Times New Roman"/>
          <w:spacing w:val="-4"/>
          <w:sz w:val="24"/>
          <w:lang w:eastAsia="ru-RU"/>
        </w:rPr>
        <w:t xml:space="preserve"> </w:t>
      </w:r>
      <w:proofErr w:type="spellStart"/>
      <w:r w:rsidRPr="006C4BA2">
        <w:rPr>
          <w:rFonts w:ascii="Times New Roman" w:eastAsia="Times New Roman" w:hAnsi="Times New Roman"/>
          <w:sz w:val="24"/>
          <w:lang w:eastAsia="ru-RU"/>
        </w:rPr>
        <w:t>Internet</w:t>
      </w:r>
      <w:proofErr w:type="spellEnd"/>
      <w:r w:rsidRPr="006C4BA2">
        <w:rPr>
          <w:rFonts w:ascii="Times New Roman" w:eastAsia="Times New Roman" w:hAnsi="Times New Roman"/>
          <w:sz w:val="24"/>
          <w:lang w:eastAsia="ru-RU"/>
        </w:rPr>
        <w:t>;</w:t>
      </w:r>
    </w:p>
    <w:p w:rsidR="006C4BA2" w:rsidRPr="006C4BA2" w:rsidRDefault="006C4BA2" w:rsidP="006C4BA2">
      <w:pPr>
        <w:widowControl w:val="0"/>
        <w:tabs>
          <w:tab w:val="left" w:pos="936"/>
        </w:tabs>
        <w:autoSpaceDE w:val="0"/>
        <w:autoSpaceDN w:val="0"/>
        <w:spacing w:after="0" w:line="240" w:lineRule="atLeast"/>
        <w:jc w:val="both"/>
        <w:rPr>
          <w:rFonts w:ascii="Symbol" w:eastAsia="Times New Roman" w:hAnsi="Symbol"/>
          <w:sz w:val="24"/>
          <w:lang w:eastAsia="ru-RU"/>
        </w:rPr>
      </w:pPr>
      <w:r w:rsidRPr="006C4BA2">
        <w:rPr>
          <w:rFonts w:ascii="Times New Roman" w:eastAsia="Times New Roman" w:hAnsi="Times New Roman"/>
          <w:sz w:val="24"/>
          <w:lang w:eastAsia="ru-RU"/>
        </w:rPr>
        <w:t>1</w:t>
      </w:r>
      <w:r w:rsidRPr="006C4BA2">
        <w:rPr>
          <w:rFonts w:ascii="Times New Roman" w:eastAsia="Times New Roman" w:hAnsi="Times New Roman"/>
          <w:spacing w:val="-1"/>
          <w:sz w:val="24"/>
          <w:lang w:eastAsia="ru-RU"/>
        </w:rPr>
        <w:t xml:space="preserve"> </w:t>
      </w:r>
      <w:r w:rsidRPr="006C4BA2">
        <w:rPr>
          <w:rFonts w:ascii="Times New Roman" w:eastAsia="Times New Roman" w:hAnsi="Times New Roman"/>
          <w:sz w:val="24"/>
          <w:lang w:eastAsia="ru-RU"/>
        </w:rPr>
        <w:t>музей.</w:t>
      </w:r>
    </w:p>
    <w:p w:rsidR="006C4BA2" w:rsidRPr="006C4BA2" w:rsidRDefault="006C4BA2" w:rsidP="006C4BA2">
      <w:pPr>
        <w:widowControl w:val="0"/>
        <w:autoSpaceDE w:val="0"/>
        <w:autoSpaceDN w:val="0"/>
        <w:spacing w:after="0" w:line="240" w:lineRule="atLeast"/>
        <w:jc w:val="both"/>
        <w:rPr>
          <w:rFonts w:ascii="Times New Roman" w:eastAsia="Times New Roman" w:hAnsi="Times New Roman"/>
          <w:sz w:val="23"/>
          <w:szCs w:val="24"/>
          <w:lang w:eastAsia="ru-RU"/>
        </w:rPr>
      </w:pP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Материально-технические условия обеспечиваются в соответствии с «Федеральными требованиями к образовательным учреждениям в части минимальной оснащённости учебного процесса и оборудования учебных помещений».</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Материально-технические условия МБОУ «СОШ №11» НМР РТ </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-обеспечивают возможность достижения обучающимися установленных Стандартом требований к результатам освоения основной образовательной программы начального общего образования;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-обеспечивают соблюдение:</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-санитарно-гигиенических норм образовательного процесса (имеется централизованное водоснабжение, канализация; освещение и воздушно-тепловой режим соответствуют нормам </w:t>
      </w:r>
      <w:proofErr w:type="spellStart"/>
      <w:r w:rsidRPr="006C4BA2">
        <w:rPr>
          <w:rFonts w:ascii="Times New Roman" w:eastAsia="@Arial Unicode MS" w:hAnsi="Times New Roman" w:cs="Times New Roman"/>
          <w:bCs/>
          <w:sz w:val="24"/>
          <w:szCs w:val="24"/>
          <w:lang w:eastAsia="ru-RU"/>
        </w:rPr>
        <w:t>САНПиН</w:t>
      </w:r>
      <w:proofErr w:type="spellEnd"/>
      <w:r w:rsidRPr="006C4BA2">
        <w:rPr>
          <w:rFonts w:ascii="Times New Roman" w:eastAsia="@Arial Unicode MS" w:hAnsi="Times New Roman" w:cs="Times New Roman"/>
          <w:bCs/>
          <w:sz w:val="24"/>
          <w:szCs w:val="24"/>
          <w:lang w:eastAsia="ru-RU"/>
        </w:rPr>
        <w:t>);</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 санитарно-бытовых условий (имеются оборудованные гардеробы, санузлы, раковины с централизованным водоснабжением </w:t>
      </w:r>
      <w:proofErr w:type="gramStart"/>
      <w:r w:rsidRPr="006C4BA2">
        <w:rPr>
          <w:rFonts w:ascii="Times New Roman" w:eastAsia="@Arial Unicode MS" w:hAnsi="Times New Roman" w:cs="Times New Roman"/>
          <w:bCs/>
          <w:sz w:val="24"/>
          <w:szCs w:val="24"/>
          <w:lang w:eastAsia="ru-RU"/>
        </w:rPr>
        <w:t>в  учебных</w:t>
      </w:r>
      <w:proofErr w:type="gramEnd"/>
      <w:r w:rsidRPr="006C4BA2">
        <w:rPr>
          <w:rFonts w:ascii="Times New Roman" w:eastAsia="@Arial Unicode MS" w:hAnsi="Times New Roman" w:cs="Times New Roman"/>
          <w:bCs/>
          <w:sz w:val="24"/>
          <w:szCs w:val="24"/>
          <w:lang w:eastAsia="ru-RU"/>
        </w:rPr>
        <w:t xml:space="preserve"> кабинетах);</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 социально-бытовых условий (имеется оборудованное рабочее место учителя и </w:t>
      </w:r>
      <w:proofErr w:type="gramStart"/>
      <w:r w:rsidRPr="006C4BA2">
        <w:rPr>
          <w:rFonts w:ascii="Times New Roman" w:eastAsia="@Arial Unicode MS" w:hAnsi="Times New Roman" w:cs="Times New Roman"/>
          <w:bCs/>
          <w:sz w:val="24"/>
          <w:szCs w:val="24"/>
          <w:lang w:eastAsia="ru-RU"/>
        </w:rPr>
        <w:t>ученика,  учительская</w:t>
      </w:r>
      <w:proofErr w:type="gramEnd"/>
      <w:r w:rsidRPr="006C4BA2">
        <w:rPr>
          <w:rFonts w:ascii="Times New Roman" w:eastAsia="@Arial Unicode MS" w:hAnsi="Times New Roman" w:cs="Times New Roman"/>
          <w:bCs/>
          <w:sz w:val="24"/>
          <w:szCs w:val="24"/>
          <w:lang w:eastAsia="ru-RU"/>
        </w:rPr>
        <w:t>,);</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-пожарной и электробезопасности;</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-требований охраны труда;</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-своевременных сроков и необходимых объемов текущего и капитального ремонта.</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Материально-техническая база реализации основной образовательной программы начального общего образования соответствует действующим санитарным и противопожарным нормам, нормам охраны труда работников образовательных учреждений, предъявляемым к:</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-участку (территория ограждена забором и озеленена; на территории имеются следующие зоны: зона отдыха, физкультурно-спортивная, учебно-опытная, хозяйственная; имеет искусственное освещение);</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-зданию образовательного учреждения (здание четырёхэтажное, кирпичное, типовое; учебные помещения начальных классов выделены на первом этаже с выходами на участок; имеются рекреационные помещения в непосредственной близости от учебных кабинетов; учащиеся обучаются в закреплённых за каждым классом учебных кабинетах; площадь учебных кабинетов соответствует нормам </w:t>
      </w:r>
      <w:proofErr w:type="spellStart"/>
      <w:r w:rsidRPr="006C4BA2">
        <w:rPr>
          <w:rFonts w:ascii="Times New Roman" w:eastAsia="@Arial Unicode MS" w:hAnsi="Times New Roman" w:cs="Times New Roman"/>
          <w:bCs/>
          <w:sz w:val="24"/>
          <w:szCs w:val="24"/>
          <w:lang w:eastAsia="ru-RU"/>
        </w:rPr>
        <w:t>САНПиН</w:t>
      </w:r>
      <w:proofErr w:type="spellEnd"/>
      <w:r w:rsidRPr="006C4BA2">
        <w:rPr>
          <w:rFonts w:ascii="Times New Roman" w:eastAsia="@Arial Unicode MS" w:hAnsi="Times New Roman" w:cs="Times New Roman"/>
          <w:bCs/>
          <w:sz w:val="24"/>
          <w:szCs w:val="24"/>
          <w:lang w:eastAsia="ru-RU"/>
        </w:rPr>
        <w:t>);</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-помещениям библиотеки (в школе имеется библиотека, оснащённая персональными компьютерами, читательские места, </w:t>
      </w:r>
      <w:proofErr w:type="spellStart"/>
      <w:r w:rsidRPr="006C4BA2">
        <w:rPr>
          <w:rFonts w:ascii="Times New Roman" w:eastAsia="@Arial Unicode MS" w:hAnsi="Times New Roman" w:cs="Times New Roman"/>
          <w:bCs/>
          <w:sz w:val="24"/>
          <w:szCs w:val="24"/>
          <w:lang w:eastAsia="ru-RU"/>
        </w:rPr>
        <w:t>медиатека</w:t>
      </w:r>
      <w:proofErr w:type="spellEnd"/>
      <w:r w:rsidRPr="006C4BA2">
        <w:rPr>
          <w:rFonts w:ascii="Times New Roman" w:eastAsia="@Arial Unicode MS" w:hAnsi="Times New Roman" w:cs="Times New Roman"/>
          <w:bCs/>
          <w:sz w:val="24"/>
          <w:szCs w:val="24"/>
          <w:lang w:eastAsia="ru-RU"/>
        </w:rPr>
        <w:t>, выход в интернет);</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-помещениям для питания обучающихся (имеется столовая на 230 мест; пищеблок, оснащённый технологическим оборудованием, буфет);</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 кабинет музыки, слесарная и столярная мастерские, кабинет технологии);</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-актовому </w:t>
      </w:r>
      <w:proofErr w:type="gramStart"/>
      <w:r w:rsidRPr="006C4BA2">
        <w:rPr>
          <w:rFonts w:ascii="Times New Roman" w:eastAsia="@Arial Unicode MS" w:hAnsi="Times New Roman" w:cs="Times New Roman"/>
          <w:bCs/>
          <w:sz w:val="24"/>
          <w:szCs w:val="24"/>
          <w:lang w:eastAsia="ru-RU"/>
        </w:rPr>
        <w:t>залу ;</w:t>
      </w:r>
      <w:proofErr w:type="gramEnd"/>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lastRenderedPageBreak/>
        <w:t xml:space="preserve">-спортивным залам (имеется спортивный </w:t>
      </w:r>
      <w:proofErr w:type="gramStart"/>
      <w:r w:rsidRPr="006C4BA2">
        <w:rPr>
          <w:rFonts w:ascii="Times New Roman" w:eastAsia="@Arial Unicode MS" w:hAnsi="Times New Roman" w:cs="Times New Roman"/>
          <w:bCs/>
          <w:sz w:val="24"/>
          <w:szCs w:val="24"/>
          <w:lang w:eastAsia="ru-RU"/>
        </w:rPr>
        <w:t>зал,  игровое</w:t>
      </w:r>
      <w:proofErr w:type="gramEnd"/>
      <w:r w:rsidRPr="006C4BA2">
        <w:rPr>
          <w:rFonts w:ascii="Times New Roman" w:eastAsia="@Arial Unicode MS" w:hAnsi="Times New Roman" w:cs="Times New Roman"/>
          <w:bCs/>
          <w:sz w:val="24"/>
          <w:szCs w:val="24"/>
          <w:lang w:eastAsia="ru-RU"/>
        </w:rPr>
        <w:t xml:space="preserve"> и спортивное оборудование);</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-помещениям для медицинского персонала (имеется медицинский кабинет: кабинет врача, процедурный кабинет);</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-мебели, офисному оснащению </w:t>
      </w:r>
      <w:proofErr w:type="gramStart"/>
      <w:r w:rsidRPr="006C4BA2">
        <w:rPr>
          <w:rFonts w:ascii="Times New Roman" w:eastAsia="@Arial Unicode MS" w:hAnsi="Times New Roman" w:cs="Times New Roman"/>
          <w:bCs/>
          <w:sz w:val="24"/>
          <w:szCs w:val="24"/>
          <w:lang w:eastAsia="ru-RU"/>
        </w:rPr>
        <w:t>и  хозяйственному</w:t>
      </w:r>
      <w:proofErr w:type="gramEnd"/>
      <w:r w:rsidRPr="006C4BA2">
        <w:rPr>
          <w:rFonts w:ascii="Times New Roman" w:eastAsia="@Arial Unicode MS" w:hAnsi="Times New Roman" w:cs="Times New Roman"/>
          <w:bCs/>
          <w:sz w:val="24"/>
          <w:szCs w:val="24"/>
          <w:lang w:eastAsia="ru-RU"/>
        </w:rPr>
        <w:t xml:space="preserve"> инвентарю (имеется учебная мебель, соответствующая росту обучающихся, классные доски, в том числе интерактивные, отвечающие гигиеническим требованиям; специальные демонстрационные столы  и иное офисное оснащение и хозяйственный инвентарь);</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-расходным материалам и канцелярским принадлежностям </w:t>
      </w:r>
      <w:proofErr w:type="gramStart"/>
      <w:r w:rsidRPr="006C4BA2">
        <w:rPr>
          <w:rFonts w:ascii="Times New Roman" w:eastAsia="@Arial Unicode MS" w:hAnsi="Times New Roman" w:cs="Times New Roman"/>
          <w:bCs/>
          <w:sz w:val="24"/>
          <w:szCs w:val="24"/>
          <w:lang w:eastAsia="ru-RU"/>
        </w:rPr>
        <w:t>( в</w:t>
      </w:r>
      <w:proofErr w:type="gramEnd"/>
      <w:r w:rsidRPr="006C4BA2">
        <w:rPr>
          <w:rFonts w:ascii="Times New Roman" w:eastAsia="@Arial Unicode MS" w:hAnsi="Times New Roman" w:cs="Times New Roman"/>
          <w:bCs/>
          <w:sz w:val="24"/>
          <w:szCs w:val="24"/>
          <w:lang w:eastAsia="ru-RU"/>
        </w:rPr>
        <w:t xml:space="preserve"> наличии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Материально-техническое и информационное оснащение образовательного </w:t>
      </w:r>
      <w:proofErr w:type="gramStart"/>
      <w:r w:rsidRPr="006C4BA2">
        <w:rPr>
          <w:rFonts w:ascii="Times New Roman" w:eastAsia="@Arial Unicode MS" w:hAnsi="Times New Roman" w:cs="Times New Roman"/>
          <w:bCs/>
          <w:sz w:val="24"/>
          <w:szCs w:val="24"/>
          <w:lang w:eastAsia="ru-RU"/>
        </w:rPr>
        <w:t>процесса  обеспечивает</w:t>
      </w:r>
      <w:proofErr w:type="gramEnd"/>
      <w:r w:rsidRPr="006C4BA2">
        <w:rPr>
          <w:rFonts w:ascii="Times New Roman" w:eastAsia="@Arial Unicode MS" w:hAnsi="Times New Roman" w:cs="Times New Roman"/>
          <w:bCs/>
          <w:sz w:val="24"/>
          <w:szCs w:val="24"/>
          <w:lang w:eastAsia="ru-RU"/>
        </w:rPr>
        <w:t xml:space="preserve"> возможность:</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 создания и использования информации (в том числе запись и обработка изображений и звука, выступления с аудио-, видео сопровождением и графическим сопровождением, общение в сети </w:t>
      </w:r>
      <w:proofErr w:type="gramStart"/>
      <w:r w:rsidRPr="006C4BA2">
        <w:rPr>
          <w:rFonts w:ascii="Times New Roman" w:eastAsia="@Arial Unicode MS" w:hAnsi="Times New Roman" w:cs="Times New Roman"/>
          <w:bCs/>
          <w:sz w:val="24"/>
          <w:szCs w:val="24"/>
          <w:lang w:eastAsia="ru-RU"/>
        </w:rPr>
        <w:t>Интернет  и</w:t>
      </w:r>
      <w:proofErr w:type="gramEnd"/>
      <w:r w:rsidRPr="006C4BA2">
        <w:rPr>
          <w:rFonts w:ascii="Times New Roman" w:eastAsia="@Arial Unicode MS" w:hAnsi="Times New Roman" w:cs="Times New Roman"/>
          <w:bCs/>
          <w:sz w:val="24"/>
          <w:szCs w:val="24"/>
          <w:lang w:eastAsia="ru-RU"/>
        </w:rPr>
        <w:t xml:space="preserve"> др.);</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 получения информации различными способами (поиск </w:t>
      </w:r>
      <w:proofErr w:type="gramStart"/>
      <w:r w:rsidRPr="006C4BA2">
        <w:rPr>
          <w:rFonts w:ascii="Times New Roman" w:eastAsia="@Arial Unicode MS" w:hAnsi="Times New Roman" w:cs="Times New Roman"/>
          <w:bCs/>
          <w:sz w:val="24"/>
          <w:szCs w:val="24"/>
          <w:lang w:eastAsia="ru-RU"/>
        </w:rPr>
        <w:t>информации  в</w:t>
      </w:r>
      <w:proofErr w:type="gramEnd"/>
      <w:r w:rsidRPr="006C4BA2">
        <w:rPr>
          <w:rFonts w:ascii="Times New Roman" w:eastAsia="@Arial Unicode MS" w:hAnsi="Times New Roman" w:cs="Times New Roman"/>
          <w:bCs/>
          <w:sz w:val="24"/>
          <w:szCs w:val="24"/>
          <w:lang w:eastAsia="ru-RU"/>
        </w:rPr>
        <w:t xml:space="preserve"> сети Интернет,  работа в библиотеке и др.);</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наблюдений (включая наблюдение микрообъектов), определение местонахождения, наглядного представления и анализа данных; использования цифровых планов и карт, спутниковых изображений;</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создания материальных объектов, в том числе произведений искусства;</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обработки материалов и информации с использованием технологических инструментов;</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проектирования и конструирования, в том числе моделей с цифровым управлением и обратной связью;</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физического развития, участия в спортивных соревнованиях и играх;</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планирования учебного процесса, фиксирования его реализации в целом и отдельных этапов (выступлений, дискуссий, экспериментов);</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размещения своих материалов и работ в информационной среде образовательного учреждения;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проведения массовых мероприятий, собраний, представлений;</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организации отдыха и питания.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p>
    <w:p w:rsidR="006C4BA2" w:rsidRPr="006C4BA2" w:rsidRDefault="006C4BA2" w:rsidP="006C4BA2">
      <w:pPr>
        <w:spacing w:after="0" w:line="240" w:lineRule="atLeast"/>
        <w:jc w:val="both"/>
        <w:outlineLvl w:val="1"/>
        <w:rPr>
          <w:rFonts w:ascii="Times New Roman" w:eastAsia="@Arial Unicode MS" w:hAnsi="Times New Roman" w:cs="Times New Roman"/>
          <w:b/>
          <w:bCs/>
          <w:sz w:val="24"/>
          <w:szCs w:val="24"/>
          <w:lang w:eastAsia="ru-RU"/>
        </w:rPr>
      </w:pPr>
      <w:r w:rsidRPr="006C4BA2">
        <w:rPr>
          <w:rFonts w:ascii="Times New Roman" w:eastAsia="@Arial Unicode MS" w:hAnsi="Times New Roman" w:cs="Times New Roman"/>
          <w:b/>
          <w:bCs/>
          <w:sz w:val="24"/>
          <w:szCs w:val="24"/>
          <w:lang w:eastAsia="ru-RU"/>
        </w:rPr>
        <w:t>3.2.5. Информационно-методические условия реализации основной образовательной программы основного общего образования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Информационно-образовательная среда образовательного учреждения включает в себя совокупность технологических средств (компьютеры, базы данных, коммуникационные каналы, программные продукты и др.), культурные и организационные формы информационного взаимодействия,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 а также наличие служб поддержки применения ИКТ. Для решения учебно-познавательных задач с применением информационно-коммуникационных технологий в образовательном процессе используются 47 ноутбуков и 32 компьютера. В </w:t>
      </w:r>
      <w:proofErr w:type="gramStart"/>
      <w:r w:rsidRPr="006C4BA2">
        <w:rPr>
          <w:rFonts w:ascii="Times New Roman" w:eastAsia="@Arial Unicode MS" w:hAnsi="Times New Roman" w:cs="Times New Roman"/>
          <w:bCs/>
          <w:sz w:val="24"/>
          <w:szCs w:val="24"/>
          <w:lang w:eastAsia="ru-RU"/>
        </w:rPr>
        <w:t>кабинетах  имеются</w:t>
      </w:r>
      <w:proofErr w:type="gramEnd"/>
      <w:r w:rsidRPr="006C4BA2">
        <w:rPr>
          <w:rFonts w:ascii="Times New Roman" w:eastAsia="@Arial Unicode MS" w:hAnsi="Times New Roman" w:cs="Times New Roman"/>
          <w:bCs/>
          <w:sz w:val="24"/>
          <w:szCs w:val="24"/>
          <w:lang w:eastAsia="ru-RU"/>
        </w:rPr>
        <w:t xml:space="preserve"> компьютеры, принтеры, проекторы или телевизор, есть выход в Интернет. В административных целях используются 9 компьютеров. Два кабинета информатики оборудованы 13 компьютерами в каждом, объединенными в локальную сеть, имеется выход в Интернет. </w:t>
      </w:r>
      <w:proofErr w:type="gramStart"/>
      <w:r w:rsidRPr="006C4BA2">
        <w:rPr>
          <w:rFonts w:ascii="Times New Roman" w:eastAsia="@Arial Unicode MS" w:hAnsi="Times New Roman" w:cs="Times New Roman"/>
          <w:bCs/>
          <w:sz w:val="24"/>
          <w:szCs w:val="24"/>
          <w:lang w:eastAsia="ru-RU"/>
        </w:rPr>
        <w:t>Десять  кабинетов</w:t>
      </w:r>
      <w:proofErr w:type="gramEnd"/>
      <w:r w:rsidRPr="006C4BA2">
        <w:rPr>
          <w:rFonts w:ascii="Times New Roman" w:eastAsia="@Arial Unicode MS" w:hAnsi="Times New Roman" w:cs="Times New Roman"/>
          <w:bCs/>
          <w:sz w:val="24"/>
          <w:szCs w:val="24"/>
          <w:lang w:eastAsia="ru-RU"/>
        </w:rPr>
        <w:t xml:space="preserve"> начальной школы оборудованы: два – интерактивной доской,  имеются 13 мультимедийных </w:t>
      </w:r>
      <w:r w:rsidRPr="006C4BA2">
        <w:rPr>
          <w:rFonts w:ascii="Times New Roman" w:eastAsia="@Arial Unicode MS" w:hAnsi="Times New Roman" w:cs="Times New Roman"/>
          <w:bCs/>
          <w:sz w:val="24"/>
          <w:szCs w:val="24"/>
          <w:lang w:eastAsia="ru-RU"/>
        </w:rPr>
        <w:lastRenderedPageBreak/>
        <w:t xml:space="preserve">установок, 8 магнитофонов. В школе имеется достаточный фонд </w:t>
      </w:r>
      <w:proofErr w:type="spellStart"/>
      <w:r w:rsidRPr="006C4BA2">
        <w:rPr>
          <w:rFonts w:ascii="Times New Roman" w:eastAsia="@Arial Unicode MS" w:hAnsi="Times New Roman" w:cs="Times New Roman"/>
          <w:bCs/>
          <w:sz w:val="24"/>
          <w:szCs w:val="24"/>
          <w:lang w:eastAsia="ru-RU"/>
        </w:rPr>
        <w:t>медиатеки</w:t>
      </w:r>
      <w:proofErr w:type="spellEnd"/>
      <w:r w:rsidRPr="006C4BA2">
        <w:rPr>
          <w:rFonts w:ascii="Times New Roman" w:eastAsia="@Arial Unicode MS" w:hAnsi="Times New Roman" w:cs="Times New Roman"/>
          <w:bCs/>
          <w:sz w:val="24"/>
          <w:szCs w:val="24"/>
          <w:lang w:eastAsia="ru-RU"/>
        </w:rPr>
        <w:t xml:space="preserve">, насчитывающий 146 СD </w:t>
      </w:r>
      <w:proofErr w:type="gramStart"/>
      <w:r w:rsidRPr="006C4BA2">
        <w:rPr>
          <w:rFonts w:ascii="Times New Roman" w:eastAsia="@Arial Unicode MS" w:hAnsi="Times New Roman" w:cs="Times New Roman"/>
          <w:bCs/>
          <w:sz w:val="24"/>
          <w:szCs w:val="24"/>
          <w:lang w:eastAsia="ru-RU"/>
        </w:rPr>
        <w:t>и  DVD</w:t>
      </w:r>
      <w:proofErr w:type="gramEnd"/>
      <w:r w:rsidRPr="006C4BA2">
        <w:rPr>
          <w:rFonts w:ascii="Times New Roman" w:eastAsia="@Arial Unicode MS" w:hAnsi="Times New Roman" w:cs="Times New Roman"/>
          <w:bCs/>
          <w:sz w:val="24"/>
          <w:szCs w:val="24"/>
          <w:lang w:eastAsia="ru-RU"/>
        </w:rPr>
        <w:t xml:space="preserve"> дисков, на которых представлены учебные материалы по различным предметам. В школе обеспечен контролируемый доступ участников образовательного процесса к информационным образовательным ресурсам в сети Интернет.</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Информационно-образовательная среда образовательного учреждения обеспечивает возможность осуществлять в электронной (цифровой) форме следующие виды деятельности:</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планирование образовательного процесса;</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размещение и сохранение материалов образовательного процесса, в том числе – работ обучающихся и педагогов, используемых участниками образовательного процесса информационных ресурсов;</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фиксацию хода образовательного процесса и результатов освоения основной образовательной программы начального общего образования;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взаимодействие между участниками образовательного процесса, в том числе – дистанционное посредством сети Интернет, возможность использования данных, формируемых в ходе образовательного процесса для решения задач управления образовательной деятельностью;</w:t>
      </w:r>
      <w:r w:rsidRPr="006C4BA2">
        <w:rPr>
          <w:rFonts w:ascii="Times New Roman" w:eastAsia="@Arial Unicode MS" w:hAnsi="Times New Roman" w:cs="Times New Roman"/>
          <w:bCs/>
          <w:sz w:val="24"/>
          <w:szCs w:val="24"/>
          <w:lang w:eastAsia="ru-RU"/>
        </w:rPr>
        <w:cr/>
        <w:t>- контролируемый доступ участников образовательного процесса к информационным образовательным ресурсам в сети Интернет (ограничение доступа к информации, несовместимой с задачами духовно-нравственного развития и воспитания обучающихся);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взаимодействие образовательного учреждения с органами, осуществляющими управление в сфере образования и с другими образовательными учреждениями, организациями.</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Функционирование информационной образовательной среды обеспечивается средствами ИКТ и квалификацией </w:t>
      </w:r>
      <w:proofErr w:type="gramStart"/>
      <w:r w:rsidRPr="006C4BA2">
        <w:rPr>
          <w:rFonts w:ascii="Times New Roman" w:eastAsia="@Arial Unicode MS" w:hAnsi="Times New Roman" w:cs="Times New Roman"/>
          <w:bCs/>
          <w:sz w:val="24"/>
          <w:szCs w:val="24"/>
          <w:lang w:eastAsia="ru-RU"/>
        </w:rPr>
        <w:t>работников</w:t>
      </w:r>
      <w:proofErr w:type="gramEnd"/>
      <w:r w:rsidRPr="006C4BA2">
        <w:rPr>
          <w:rFonts w:ascii="Times New Roman" w:eastAsia="@Arial Unicode MS" w:hAnsi="Times New Roman" w:cs="Times New Roman"/>
          <w:bCs/>
          <w:sz w:val="24"/>
          <w:szCs w:val="24"/>
          <w:lang w:eastAsia="ru-RU"/>
        </w:rPr>
        <w:t xml:space="preserve"> ее использующих и поддерживающих. Функционирование информационной </w:t>
      </w:r>
      <w:proofErr w:type="gramStart"/>
      <w:r w:rsidRPr="006C4BA2">
        <w:rPr>
          <w:rFonts w:ascii="Times New Roman" w:eastAsia="@Arial Unicode MS" w:hAnsi="Times New Roman" w:cs="Times New Roman"/>
          <w:bCs/>
          <w:sz w:val="24"/>
          <w:szCs w:val="24"/>
          <w:lang w:eastAsia="ru-RU"/>
        </w:rPr>
        <w:t>образовательной  соответствует</w:t>
      </w:r>
      <w:proofErr w:type="gramEnd"/>
      <w:r w:rsidRPr="006C4BA2">
        <w:rPr>
          <w:rFonts w:ascii="Times New Roman" w:eastAsia="@Arial Unicode MS" w:hAnsi="Times New Roman" w:cs="Times New Roman"/>
          <w:bCs/>
          <w:sz w:val="24"/>
          <w:szCs w:val="24"/>
          <w:lang w:eastAsia="ru-RU"/>
        </w:rPr>
        <w:t xml:space="preserve"> законодательству Российской Федерации.</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Учебно-методическое и информационное обеспечение реализации основной образовательной программы основного общего образования направлено на обеспечение широкого, постоянного и устойчивого доступа для всех участников образовательного процесса к любой информации, связанной с реализацией основной образовательной программы, планируемыми результатами, организацией образовательного процесса и условиями его осуществления.</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МБОУ «СОШ №11» НМР </w:t>
      </w:r>
      <w:proofErr w:type="gramStart"/>
      <w:r w:rsidRPr="006C4BA2">
        <w:rPr>
          <w:rFonts w:ascii="Times New Roman" w:eastAsia="@Arial Unicode MS" w:hAnsi="Times New Roman" w:cs="Times New Roman"/>
          <w:bCs/>
          <w:sz w:val="24"/>
          <w:szCs w:val="24"/>
          <w:lang w:eastAsia="ru-RU"/>
        </w:rPr>
        <w:t>РТ  обеспечено</w:t>
      </w:r>
      <w:proofErr w:type="gramEnd"/>
      <w:r w:rsidRPr="006C4BA2">
        <w:rPr>
          <w:rFonts w:ascii="Times New Roman" w:eastAsia="@Arial Unicode MS" w:hAnsi="Times New Roman" w:cs="Times New Roman"/>
          <w:bCs/>
          <w:sz w:val="24"/>
          <w:szCs w:val="24"/>
          <w:lang w:eastAsia="ru-RU"/>
        </w:rPr>
        <w:t xml:space="preserve">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и основного общего  образования на русском  языке.</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proofErr w:type="gramStart"/>
      <w:r w:rsidRPr="006C4BA2">
        <w:rPr>
          <w:rFonts w:ascii="Times New Roman" w:eastAsia="@Arial Unicode MS" w:hAnsi="Times New Roman" w:cs="Times New Roman"/>
          <w:bCs/>
          <w:sz w:val="24"/>
          <w:szCs w:val="24"/>
          <w:lang w:eastAsia="ru-RU"/>
        </w:rPr>
        <w:t>Школа  имеет</w:t>
      </w:r>
      <w:proofErr w:type="gramEnd"/>
      <w:r w:rsidRPr="006C4BA2">
        <w:rPr>
          <w:rFonts w:ascii="Times New Roman" w:eastAsia="@Arial Unicode MS" w:hAnsi="Times New Roman" w:cs="Times New Roman"/>
          <w:bCs/>
          <w:sz w:val="24"/>
          <w:szCs w:val="24"/>
          <w:lang w:eastAsia="ru-RU"/>
        </w:rPr>
        <w:t xml:space="preserve">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p w:rsidR="006C4BA2" w:rsidRPr="006C4BA2" w:rsidRDefault="006C4BA2" w:rsidP="006C4BA2">
      <w:pPr>
        <w:spacing w:after="0" w:line="240" w:lineRule="atLeast"/>
        <w:jc w:val="both"/>
        <w:outlineLvl w:val="1"/>
        <w:rPr>
          <w:rFonts w:ascii="Times New Roman" w:eastAsia="@Arial Unicode MS" w:hAnsi="Times New Roman" w:cs="Times New Roman"/>
          <w:bCs/>
          <w:sz w:val="24"/>
          <w:szCs w:val="24"/>
          <w:lang w:eastAsia="ru-RU"/>
        </w:rPr>
      </w:pPr>
      <w:r w:rsidRPr="006C4BA2">
        <w:rPr>
          <w:rFonts w:ascii="Times New Roman" w:eastAsia="@Arial Unicode MS" w:hAnsi="Times New Roman" w:cs="Times New Roman"/>
          <w:bCs/>
          <w:sz w:val="24"/>
          <w:szCs w:val="24"/>
          <w:lang w:eastAsia="ru-RU"/>
        </w:rPr>
        <w:t xml:space="preserve">Библиотека образовательного учреждения укомплектована печатными образовательными ресурсами и ЭОР по всем учебным предметам учебного плана, а также имеет фонд дополнительной литературы. Фонд дополнительной </w:t>
      </w:r>
      <w:proofErr w:type="gramStart"/>
      <w:r w:rsidRPr="006C4BA2">
        <w:rPr>
          <w:rFonts w:ascii="Times New Roman" w:eastAsia="@Arial Unicode MS" w:hAnsi="Times New Roman" w:cs="Times New Roman"/>
          <w:bCs/>
          <w:sz w:val="24"/>
          <w:szCs w:val="24"/>
          <w:lang w:eastAsia="ru-RU"/>
        </w:rPr>
        <w:t>литературы  включает</w:t>
      </w:r>
      <w:proofErr w:type="gramEnd"/>
      <w:r w:rsidRPr="006C4BA2">
        <w:rPr>
          <w:rFonts w:ascii="Times New Roman" w:eastAsia="@Arial Unicode MS" w:hAnsi="Times New Roman" w:cs="Times New Roman"/>
          <w:bCs/>
          <w:sz w:val="24"/>
          <w:szCs w:val="24"/>
          <w:lang w:eastAsia="ru-RU"/>
        </w:rPr>
        <w:t xml:space="preserve">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начального общего образования. Библиотека школы укомплектована печатными образовательными ресурсами по всем предметам учебного плана, имеет фонд дополнительной литературы. Библиотечный фонд составляет 21072 экземпляра, из них: 7894 экземпляра учебников, 11575 экземпляров художественной литературы, </w:t>
      </w:r>
      <w:proofErr w:type="spellStart"/>
      <w:r w:rsidRPr="006C4BA2">
        <w:rPr>
          <w:rFonts w:ascii="Times New Roman" w:eastAsia="@Arial Unicode MS" w:hAnsi="Times New Roman" w:cs="Times New Roman"/>
          <w:bCs/>
          <w:sz w:val="24"/>
          <w:szCs w:val="24"/>
          <w:lang w:eastAsia="ru-RU"/>
        </w:rPr>
        <w:t>справочно</w:t>
      </w:r>
      <w:proofErr w:type="spellEnd"/>
      <w:r w:rsidRPr="006C4BA2">
        <w:rPr>
          <w:rFonts w:ascii="Times New Roman" w:eastAsia="@Arial Unicode MS" w:hAnsi="Times New Roman" w:cs="Times New Roman"/>
          <w:bCs/>
          <w:sz w:val="24"/>
          <w:szCs w:val="24"/>
          <w:lang w:eastAsia="ru-RU"/>
        </w:rPr>
        <w:t xml:space="preserve"> – энциклопедической литературы – 1603 экземпляра. Обеспеченность учебниками учащихся 1-11 классов составляет 100%. Школа имеет комплект книг серии «Стандарты второго поколения», содержащие нормативно-правовое обеспечение, методический конструктор, </w:t>
      </w:r>
      <w:r w:rsidRPr="006C4BA2">
        <w:rPr>
          <w:rFonts w:ascii="Times New Roman" w:eastAsia="@Arial Unicode MS" w:hAnsi="Times New Roman" w:cs="Times New Roman"/>
          <w:bCs/>
          <w:sz w:val="24"/>
          <w:szCs w:val="24"/>
          <w:lang w:eastAsia="ru-RU"/>
        </w:rPr>
        <w:lastRenderedPageBreak/>
        <w:t>примерные образовательные программы, контрольно-измерительные материалы. Школа дала заказ на учебную и учебно-методическую литературу для основной школы.</w:t>
      </w:r>
    </w:p>
    <w:p w:rsidR="006C4BA2" w:rsidRPr="006C4BA2" w:rsidRDefault="006C4BA2" w:rsidP="006C4BA2">
      <w:pPr>
        <w:keepNext/>
        <w:keepLines/>
        <w:spacing w:after="0" w:line="240" w:lineRule="atLeast"/>
        <w:jc w:val="both"/>
        <w:outlineLvl w:val="2"/>
        <w:rPr>
          <w:rFonts w:asciiTheme="majorHAnsi" w:eastAsiaTheme="majorEastAsia" w:hAnsiTheme="majorHAnsi" w:cstheme="majorBidi"/>
          <w:bCs/>
          <w:color w:val="5B9BD5" w:themeColor="accent1"/>
          <w:sz w:val="24"/>
          <w:szCs w:val="24"/>
          <w:lang w:eastAsia="ru-RU"/>
        </w:rPr>
      </w:pPr>
      <w:bookmarkStart w:id="4" w:name="_Toc406059072"/>
      <w:bookmarkStart w:id="5" w:name="_Toc409691741"/>
      <w:bookmarkStart w:id="6" w:name="_Toc410654085"/>
      <w:bookmarkStart w:id="7" w:name="_Toc414553291"/>
    </w:p>
    <w:p w:rsidR="006C4BA2" w:rsidRPr="006C4BA2" w:rsidRDefault="006C4BA2" w:rsidP="006C4BA2">
      <w:pPr>
        <w:keepNext/>
        <w:keepLines/>
        <w:spacing w:after="0" w:line="240" w:lineRule="atLeast"/>
        <w:jc w:val="both"/>
        <w:outlineLvl w:val="2"/>
        <w:rPr>
          <w:rFonts w:asciiTheme="majorHAnsi" w:eastAsiaTheme="majorEastAsia" w:hAnsiTheme="majorHAnsi" w:cstheme="majorBidi"/>
          <w:b/>
          <w:bCs/>
          <w:sz w:val="24"/>
          <w:szCs w:val="24"/>
          <w:lang w:eastAsia="ru-RU"/>
        </w:rPr>
      </w:pPr>
      <w:r w:rsidRPr="006C4BA2">
        <w:rPr>
          <w:rFonts w:asciiTheme="majorHAnsi" w:eastAsiaTheme="majorEastAsia" w:hAnsiTheme="majorHAnsi" w:cstheme="majorBidi"/>
          <w:b/>
          <w:bCs/>
          <w:sz w:val="24"/>
          <w:szCs w:val="24"/>
          <w:lang w:eastAsia="ru-RU"/>
        </w:rPr>
        <w:t>3.2.</w:t>
      </w:r>
      <w:proofErr w:type="gramStart"/>
      <w:r w:rsidRPr="006C4BA2">
        <w:rPr>
          <w:rFonts w:asciiTheme="majorHAnsi" w:eastAsiaTheme="majorEastAsia" w:hAnsiTheme="majorHAnsi" w:cstheme="majorBidi"/>
          <w:b/>
          <w:bCs/>
          <w:sz w:val="24"/>
          <w:szCs w:val="24"/>
          <w:lang w:eastAsia="ru-RU"/>
        </w:rPr>
        <w:t>6.Механизмы</w:t>
      </w:r>
      <w:proofErr w:type="gramEnd"/>
      <w:r w:rsidRPr="006C4BA2">
        <w:rPr>
          <w:rFonts w:asciiTheme="majorHAnsi" w:eastAsiaTheme="majorEastAsia" w:hAnsiTheme="majorHAnsi" w:cstheme="majorBidi"/>
          <w:b/>
          <w:bCs/>
          <w:sz w:val="24"/>
          <w:szCs w:val="24"/>
          <w:lang w:eastAsia="ru-RU"/>
        </w:rPr>
        <w:t xml:space="preserve"> достижения целевых ориентиров в системе условий</w:t>
      </w:r>
      <w:bookmarkEnd w:id="4"/>
      <w:bookmarkEnd w:id="5"/>
      <w:bookmarkEnd w:id="6"/>
      <w:bookmarkEnd w:id="7"/>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ООП ООО, условия:</w:t>
      </w:r>
    </w:p>
    <w:p w:rsidR="006C4BA2" w:rsidRPr="006C4BA2" w:rsidRDefault="006C4BA2" w:rsidP="006C4BA2">
      <w:pPr>
        <w:numPr>
          <w:ilvl w:val="0"/>
          <w:numId w:val="2"/>
        </w:numPr>
        <w:tabs>
          <w:tab w:val="left" w:pos="993"/>
        </w:tabs>
        <w:spacing w:after="0" w:line="240" w:lineRule="atLeast"/>
        <w:contextualSpacing/>
        <w:jc w:val="both"/>
        <w:rPr>
          <w:rFonts w:ascii="Times New Roman" w:hAnsi="Times New Roman"/>
        </w:rPr>
      </w:pPr>
      <w:r w:rsidRPr="006C4BA2">
        <w:rPr>
          <w:rFonts w:ascii="Times New Roman" w:hAnsi="Times New Roman"/>
        </w:rPr>
        <w:t>соответствуют требованиям ФГОС ООО;</w:t>
      </w:r>
    </w:p>
    <w:p w:rsidR="006C4BA2" w:rsidRPr="006C4BA2" w:rsidRDefault="006C4BA2" w:rsidP="006C4BA2">
      <w:pPr>
        <w:numPr>
          <w:ilvl w:val="0"/>
          <w:numId w:val="2"/>
        </w:numPr>
        <w:tabs>
          <w:tab w:val="left" w:pos="993"/>
        </w:tabs>
        <w:spacing w:after="0" w:line="240" w:lineRule="atLeast"/>
        <w:contextualSpacing/>
        <w:jc w:val="both"/>
        <w:rPr>
          <w:rFonts w:ascii="Times New Roman" w:hAnsi="Times New Roman"/>
        </w:rPr>
      </w:pPr>
      <w:r w:rsidRPr="006C4BA2">
        <w:rPr>
          <w:rFonts w:ascii="Times New Roman" w:hAnsi="Times New Roman"/>
        </w:rPr>
        <w:t xml:space="preserve">обеспечивают достижение планируемых результатов </w:t>
      </w:r>
      <w:proofErr w:type="spellStart"/>
      <w:r w:rsidRPr="006C4BA2">
        <w:rPr>
          <w:rFonts w:ascii="Times New Roman" w:hAnsi="Times New Roman"/>
        </w:rPr>
        <w:t>освоенияосновной</w:t>
      </w:r>
      <w:proofErr w:type="spellEnd"/>
      <w:r w:rsidRPr="006C4BA2">
        <w:rPr>
          <w:rFonts w:ascii="Times New Roman" w:hAnsi="Times New Roman"/>
        </w:rPr>
        <w:t xml:space="preserve"> образовательной программы образовательной организации </w:t>
      </w:r>
      <w:proofErr w:type="spellStart"/>
      <w:r w:rsidRPr="006C4BA2">
        <w:rPr>
          <w:rFonts w:ascii="Times New Roman" w:hAnsi="Times New Roman"/>
        </w:rPr>
        <w:t>иреализацию</w:t>
      </w:r>
      <w:proofErr w:type="spellEnd"/>
      <w:r w:rsidRPr="006C4BA2">
        <w:rPr>
          <w:rFonts w:ascii="Times New Roman" w:hAnsi="Times New Roman"/>
        </w:rPr>
        <w:t xml:space="preserve"> предусмотренных в ней образовательных программ;</w:t>
      </w:r>
    </w:p>
    <w:p w:rsidR="006C4BA2" w:rsidRPr="006C4BA2" w:rsidRDefault="006C4BA2" w:rsidP="006C4BA2">
      <w:pPr>
        <w:numPr>
          <w:ilvl w:val="0"/>
          <w:numId w:val="2"/>
        </w:numPr>
        <w:tabs>
          <w:tab w:val="left" w:pos="993"/>
        </w:tabs>
        <w:spacing w:after="0" w:line="240" w:lineRule="atLeast"/>
        <w:contextualSpacing/>
        <w:jc w:val="both"/>
        <w:rPr>
          <w:rFonts w:ascii="Times New Roman" w:hAnsi="Times New Roman"/>
        </w:rPr>
      </w:pPr>
      <w:r w:rsidRPr="006C4BA2">
        <w:rPr>
          <w:rFonts w:ascii="Times New Roman" w:hAnsi="Times New Roman"/>
        </w:rPr>
        <w:t xml:space="preserve">учитывают особенности образовательной организации, </w:t>
      </w:r>
      <w:proofErr w:type="spellStart"/>
      <w:r w:rsidRPr="006C4BA2">
        <w:rPr>
          <w:rFonts w:ascii="Times New Roman" w:hAnsi="Times New Roman"/>
        </w:rPr>
        <w:t>ееорганизационную</w:t>
      </w:r>
      <w:proofErr w:type="spellEnd"/>
      <w:r w:rsidRPr="006C4BA2">
        <w:rPr>
          <w:rFonts w:ascii="Times New Roman" w:hAnsi="Times New Roman"/>
        </w:rPr>
        <w:t xml:space="preserve"> структуру, запросы участников образовательного процесса;</w:t>
      </w:r>
    </w:p>
    <w:p w:rsidR="006C4BA2" w:rsidRPr="006C4BA2" w:rsidRDefault="006C4BA2" w:rsidP="006C4BA2">
      <w:pPr>
        <w:numPr>
          <w:ilvl w:val="0"/>
          <w:numId w:val="2"/>
        </w:numPr>
        <w:tabs>
          <w:tab w:val="left" w:pos="993"/>
        </w:tabs>
        <w:spacing w:after="0" w:line="240" w:lineRule="atLeast"/>
        <w:contextualSpacing/>
        <w:jc w:val="both"/>
        <w:rPr>
          <w:rFonts w:ascii="Times New Roman" w:hAnsi="Times New Roman"/>
        </w:rPr>
      </w:pPr>
      <w:r w:rsidRPr="006C4BA2">
        <w:rPr>
          <w:rFonts w:ascii="Times New Roman" w:hAnsi="Times New Roman"/>
        </w:rPr>
        <w:t xml:space="preserve">предоставляют возможность взаимодействия с </w:t>
      </w:r>
      <w:proofErr w:type="spellStart"/>
      <w:r w:rsidRPr="006C4BA2">
        <w:rPr>
          <w:rFonts w:ascii="Times New Roman" w:hAnsi="Times New Roman"/>
        </w:rPr>
        <w:t>социальнымипартнерами</w:t>
      </w:r>
      <w:proofErr w:type="spellEnd"/>
      <w:r w:rsidRPr="006C4BA2">
        <w:rPr>
          <w:rFonts w:ascii="Times New Roman" w:hAnsi="Times New Roman"/>
        </w:rPr>
        <w:t xml:space="preserve">, использования ресурсов социума, в том числе и </w:t>
      </w:r>
      <w:proofErr w:type="spellStart"/>
      <w:r w:rsidRPr="006C4BA2">
        <w:rPr>
          <w:rFonts w:ascii="Times New Roman" w:hAnsi="Times New Roman"/>
        </w:rPr>
        <w:t>сетевоговзаимодействия</w:t>
      </w:r>
      <w:proofErr w:type="spellEnd"/>
      <w:r w:rsidRPr="006C4BA2">
        <w:rPr>
          <w:rFonts w:ascii="Times New Roman" w:hAnsi="Times New Roman"/>
        </w:rPr>
        <w:t>.</w:t>
      </w:r>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В соответствии с требованиями ФГОС ООО раздел основной образовательной программы образовательной организации, характеризующий систему условий, содержит:</w:t>
      </w:r>
    </w:p>
    <w:p w:rsidR="006C4BA2" w:rsidRPr="006C4BA2" w:rsidRDefault="006C4BA2" w:rsidP="006C4BA2">
      <w:pPr>
        <w:numPr>
          <w:ilvl w:val="0"/>
          <w:numId w:val="4"/>
        </w:numPr>
        <w:tabs>
          <w:tab w:val="left" w:pos="1134"/>
        </w:tabs>
        <w:spacing w:after="0" w:line="240" w:lineRule="atLeast"/>
        <w:contextualSpacing/>
        <w:jc w:val="both"/>
        <w:rPr>
          <w:rFonts w:ascii="Times New Roman" w:hAnsi="Times New Roman"/>
        </w:rPr>
      </w:pPr>
      <w:r w:rsidRPr="006C4BA2">
        <w:rPr>
          <w:rFonts w:ascii="Times New Roman" w:hAnsi="Times New Roman"/>
        </w:rPr>
        <w:t>описание кадровых, психолого-педагогических, финансово-экономических, материально-технических, информационно-методических условий и ресурсов;</w:t>
      </w:r>
    </w:p>
    <w:p w:rsidR="006C4BA2" w:rsidRPr="006C4BA2" w:rsidRDefault="006C4BA2" w:rsidP="006C4BA2">
      <w:pPr>
        <w:numPr>
          <w:ilvl w:val="0"/>
          <w:numId w:val="4"/>
        </w:numPr>
        <w:tabs>
          <w:tab w:val="left" w:pos="1134"/>
        </w:tabs>
        <w:spacing w:after="0" w:line="240" w:lineRule="atLeast"/>
        <w:contextualSpacing/>
        <w:jc w:val="both"/>
        <w:rPr>
          <w:rFonts w:ascii="Times New Roman" w:hAnsi="Times New Roman"/>
        </w:rPr>
      </w:pPr>
      <w:r w:rsidRPr="006C4BA2">
        <w:rPr>
          <w:rFonts w:ascii="Times New Roman" w:hAnsi="Times New Roman"/>
        </w:rPr>
        <w:t>обоснование необходимых изменений в имеющихся условиях в соответствии с целями и приоритетами ООП ООО образовательной организации;</w:t>
      </w:r>
    </w:p>
    <w:p w:rsidR="006C4BA2" w:rsidRPr="006C4BA2" w:rsidRDefault="006C4BA2" w:rsidP="006C4BA2">
      <w:pPr>
        <w:numPr>
          <w:ilvl w:val="0"/>
          <w:numId w:val="4"/>
        </w:numPr>
        <w:tabs>
          <w:tab w:val="left" w:pos="1134"/>
        </w:tabs>
        <w:spacing w:after="0" w:line="240" w:lineRule="atLeast"/>
        <w:contextualSpacing/>
        <w:jc w:val="both"/>
        <w:rPr>
          <w:rFonts w:ascii="Times New Roman" w:hAnsi="Times New Roman"/>
        </w:rPr>
      </w:pPr>
      <w:r w:rsidRPr="006C4BA2">
        <w:rPr>
          <w:rFonts w:ascii="Times New Roman" w:hAnsi="Times New Roman"/>
        </w:rPr>
        <w:t>механизмы достижения целевых ориентиров в системе условий;</w:t>
      </w:r>
    </w:p>
    <w:p w:rsidR="006C4BA2" w:rsidRPr="006C4BA2" w:rsidRDefault="006C4BA2" w:rsidP="006C4BA2">
      <w:pPr>
        <w:numPr>
          <w:ilvl w:val="0"/>
          <w:numId w:val="4"/>
        </w:numPr>
        <w:tabs>
          <w:tab w:val="left" w:pos="1134"/>
        </w:tabs>
        <w:spacing w:after="0" w:line="240" w:lineRule="atLeast"/>
        <w:contextualSpacing/>
        <w:jc w:val="both"/>
        <w:rPr>
          <w:rFonts w:ascii="Times New Roman" w:hAnsi="Times New Roman"/>
        </w:rPr>
      </w:pPr>
      <w:r w:rsidRPr="006C4BA2">
        <w:rPr>
          <w:rFonts w:ascii="Times New Roman" w:hAnsi="Times New Roman"/>
        </w:rPr>
        <w:t>сетевой график (дорожную карту) по формированию необходимой системы условий;</w:t>
      </w:r>
    </w:p>
    <w:p w:rsidR="006C4BA2" w:rsidRPr="006C4BA2" w:rsidRDefault="006C4BA2" w:rsidP="006C4BA2">
      <w:pPr>
        <w:numPr>
          <w:ilvl w:val="0"/>
          <w:numId w:val="4"/>
        </w:numPr>
        <w:tabs>
          <w:tab w:val="left" w:pos="1134"/>
        </w:tabs>
        <w:spacing w:after="0" w:line="240" w:lineRule="atLeast"/>
        <w:contextualSpacing/>
        <w:jc w:val="both"/>
        <w:rPr>
          <w:rFonts w:ascii="Times New Roman" w:hAnsi="Times New Roman"/>
        </w:rPr>
      </w:pPr>
      <w:r w:rsidRPr="006C4BA2">
        <w:rPr>
          <w:rFonts w:ascii="Times New Roman" w:hAnsi="Times New Roman"/>
        </w:rPr>
        <w:t>систему оценки условий.</w:t>
      </w:r>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6C4BA2" w:rsidRPr="006C4BA2" w:rsidRDefault="006C4BA2" w:rsidP="006C4BA2">
      <w:pPr>
        <w:numPr>
          <w:ilvl w:val="0"/>
          <w:numId w:val="3"/>
        </w:numPr>
        <w:tabs>
          <w:tab w:val="left" w:pos="993"/>
        </w:tabs>
        <w:spacing w:after="0" w:line="240" w:lineRule="atLeast"/>
        <w:contextualSpacing/>
        <w:jc w:val="both"/>
        <w:rPr>
          <w:rFonts w:ascii="Times New Roman" w:hAnsi="Times New Roman"/>
        </w:rPr>
      </w:pPr>
      <w:r w:rsidRPr="006C4BA2">
        <w:rPr>
          <w:rFonts w:ascii="Times New Roman" w:hAnsi="Times New Roman"/>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6C4BA2" w:rsidRPr="006C4BA2" w:rsidRDefault="006C4BA2" w:rsidP="006C4BA2">
      <w:pPr>
        <w:numPr>
          <w:ilvl w:val="0"/>
          <w:numId w:val="3"/>
        </w:numPr>
        <w:tabs>
          <w:tab w:val="left" w:pos="993"/>
        </w:tabs>
        <w:spacing w:after="0" w:line="240" w:lineRule="atLeast"/>
        <w:contextualSpacing/>
        <w:jc w:val="both"/>
        <w:rPr>
          <w:rFonts w:ascii="Times New Roman" w:hAnsi="Times New Roman"/>
        </w:rPr>
      </w:pPr>
      <w:r w:rsidRPr="006C4BA2">
        <w:rPr>
          <w:rFonts w:ascii="Times New Roman" w:hAnsi="Times New Roman"/>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6C4BA2" w:rsidRPr="006C4BA2" w:rsidRDefault="006C4BA2" w:rsidP="006C4BA2">
      <w:pPr>
        <w:numPr>
          <w:ilvl w:val="0"/>
          <w:numId w:val="3"/>
        </w:numPr>
        <w:tabs>
          <w:tab w:val="left" w:pos="993"/>
        </w:tabs>
        <w:spacing w:after="0" w:line="240" w:lineRule="atLeast"/>
        <w:contextualSpacing/>
        <w:jc w:val="both"/>
        <w:rPr>
          <w:rFonts w:ascii="Times New Roman" w:hAnsi="Times New Roman"/>
        </w:rPr>
      </w:pPr>
      <w:r w:rsidRPr="006C4BA2">
        <w:rPr>
          <w:rFonts w:ascii="Times New Roman" w:hAnsi="Times New Roman"/>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6C4BA2" w:rsidRPr="006C4BA2" w:rsidRDefault="006C4BA2" w:rsidP="006C4BA2">
      <w:pPr>
        <w:numPr>
          <w:ilvl w:val="0"/>
          <w:numId w:val="3"/>
        </w:numPr>
        <w:tabs>
          <w:tab w:val="left" w:pos="993"/>
        </w:tabs>
        <w:spacing w:after="0" w:line="240" w:lineRule="atLeast"/>
        <w:contextualSpacing/>
        <w:jc w:val="both"/>
        <w:rPr>
          <w:rFonts w:ascii="Times New Roman" w:hAnsi="Times New Roman"/>
        </w:rPr>
      </w:pPr>
      <w:r w:rsidRPr="006C4BA2">
        <w:rPr>
          <w:rFonts w:ascii="Times New Roman" w:hAnsi="Times New Roman"/>
        </w:rP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6C4BA2" w:rsidRPr="006C4BA2" w:rsidRDefault="006C4BA2" w:rsidP="006C4BA2">
      <w:pPr>
        <w:numPr>
          <w:ilvl w:val="0"/>
          <w:numId w:val="3"/>
        </w:numPr>
        <w:tabs>
          <w:tab w:val="left" w:pos="993"/>
        </w:tabs>
        <w:spacing w:after="0" w:line="240" w:lineRule="atLeast"/>
        <w:contextualSpacing/>
        <w:jc w:val="both"/>
        <w:rPr>
          <w:rFonts w:ascii="Times New Roman" w:hAnsi="Times New Roman"/>
        </w:rPr>
      </w:pPr>
      <w:r w:rsidRPr="006C4BA2">
        <w:rPr>
          <w:rFonts w:ascii="Times New Roman" w:hAnsi="Times New Roman"/>
        </w:rPr>
        <w:t>разработку сетевого графика (дорожной карты) создания необходимой системы условий;</w:t>
      </w:r>
    </w:p>
    <w:p w:rsidR="006C4BA2" w:rsidRPr="006C4BA2" w:rsidRDefault="006C4BA2" w:rsidP="006C4BA2">
      <w:pPr>
        <w:numPr>
          <w:ilvl w:val="0"/>
          <w:numId w:val="3"/>
        </w:numPr>
        <w:tabs>
          <w:tab w:val="left" w:pos="993"/>
        </w:tabs>
        <w:spacing w:after="0" w:line="240" w:lineRule="atLeast"/>
        <w:contextualSpacing/>
        <w:jc w:val="both"/>
        <w:rPr>
          <w:rFonts w:ascii="Times New Roman" w:hAnsi="Times New Roman"/>
        </w:rPr>
      </w:pPr>
      <w:r w:rsidRPr="006C4BA2">
        <w:rPr>
          <w:rFonts w:ascii="Times New Roman" w:hAnsi="Times New Roman"/>
        </w:rPr>
        <w:t>разработку механизмов мониторинга, оценки и коррекции реализации промежуточных этапов разработанного графика (дорожной карты).</w:t>
      </w:r>
    </w:p>
    <w:p w:rsidR="006C4BA2" w:rsidRPr="006C4BA2" w:rsidRDefault="006C4BA2" w:rsidP="006C4BA2">
      <w:pPr>
        <w:spacing w:after="0" w:line="240" w:lineRule="atLeast"/>
        <w:jc w:val="both"/>
        <w:rPr>
          <w:rFonts w:ascii="Times New Roman" w:eastAsiaTheme="minorEastAsia" w:hAnsi="Times New Roman"/>
          <w:sz w:val="24"/>
          <w:szCs w:val="24"/>
          <w:lang w:eastAsia="ru-RU"/>
        </w:rPr>
      </w:pPr>
      <w:bookmarkStart w:id="8" w:name="_Toc410654086"/>
      <w:bookmarkStart w:id="9" w:name="_Toc406059073"/>
      <w:bookmarkStart w:id="10" w:name="_Toc409691742"/>
    </w:p>
    <w:p w:rsidR="006C4BA2" w:rsidRPr="006C4BA2" w:rsidRDefault="006C4BA2" w:rsidP="006C4BA2">
      <w:pPr>
        <w:keepNext/>
        <w:keepLines/>
        <w:spacing w:after="0" w:line="240" w:lineRule="atLeast"/>
        <w:jc w:val="both"/>
        <w:outlineLvl w:val="2"/>
        <w:rPr>
          <w:rFonts w:asciiTheme="majorHAnsi" w:eastAsiaTheme="majorEastAsia" w:hAnsiTheme="majorHAnsi" w:cstheme="majorBidi"/>
          <w:b/>
          <w:bCs/>
          <w:sz w:val="24"/>
          <w:szCs w:val="24"/>
          <w:lang w:eastAsia="ru-RU"/>
        </w:rPr>
      </w:pPr>
      <w:bookmarkStart w:id="11" w:name="_Toc414553292"/>
      <w:r w:rsidRPr="006C4BA2">
        <w:rPr>
          <w:rFonts w:asciiTheme="majorHAnsi" w:eastAsiaTheme="majorEastAsia" w:hAnsiTheme="majorHAnsi" w:cstheme="majorBidi"/>
          <w:b/>
          <w:bCs/>
          <w:sz w:val="24"/>
          <w:szCs w:val="24"/>
          <w:lang w:eastAsia="ru-RU"/>
        </w:rPr>
        <w:t>3.2.</w:t>
      </w:r>
      <w:proofErr w:type="gramStart"/>
      <w:r w:rsidRPr="006C4BA2">
        <w:rPr>
          <w:rFonts w:asciiTheme="majorHAnsi" w:eastAsiaTheme="majorEastAsia" w:hAnsiTheme="majorHAnsi" w:cstheme="majorBidi"/>
          <w:b/>
          <w:bCs/>
          <w:sz w:val="24"/>
          <w:szCs w:val="24"/>
          <w:lang w:eastAsia="ru-RU"/>
        </w:rPr>
        <w:t>7.Сетевой</w:t>
      </w:r>
      <w:proofErr w:type="gramEnd"/>
      <w:r w:rsidRPr="006C4BA2">
        <w:rPr>
          <w:rFonts w:asciiTheme="majorHAnsi" w:eastAsiaTheme="majorEastAsia" w:hAnsiTheme="majorHAnsi" w:cstheme="majorBidi"/>
          <w:b/>
          <w:bCs/>
          <w:sz w:val="24"/>
          <w:szCs w:val="24"/>
          <w:lang w:eastAsia="ru-RU"/>
        </w:rPr>
        <w:t xml:space="preserve"> график (дорожная карта) по формированию необходимой</w:t>
      </w:r>
      <w:bookmarkStart w:id="12" w:name="_Toc410654087"/>
      <w:bookmarkEnd w:id="8"/>
      <w:r w:rsidRPr="006C4BA2">
        <w:rPr>
          <w:rFonts w:asciiTheme="majorHAnsi" w:eastAsiaTheme="majorEastAsia" w:hAnsiTheme="majorHAnsi" w:cstheme="majorBidi"/>
          <w:b/>
          <w:bCs/>
          <w:sz w:val="24"/>
          <w:szCs w:val="24"/>
          <w:lang w:eastAsia="ru-RU"/>
        </w:rPr>
        <w:t xml:space="preserve"> системы условий</w:t>
      </w:r>
      <w:bookmarkEnd w:id="9"/>
      <w:bookmarkEnd w:id="10"/>
      <w:bookmarkEnd w:id="11"/>
      <w:bookmarkEnd w:id="12"/>
    </w:p>
    <w:tbl>
      <w:tblPr>
        <w:tblStyle w:val="11"/>
        <w:tblW w:w="9639" w:type="dxa"/>
        <w:tblLayout w:type="fixed"/>
        <w:tblLook w:val="0000" w:firstRow="0" w:lastRow="0" w:firstColumn="0" w:lastColumn="0" w:noHBand="0" w:noVBand="0"/>
      </w:tblPr>
      <w:tblGrid>
        <w:gridCol w:w="2835"/>
        <w:gridCol w:w="4536"/>
        <w:gridCol w:w="2268"/>
      </w:tblGrid>
      <w:tr w:rsidR="006C4BA2" w:rsidRPr="006C4BA2" w:rsidTr="00BC5CBF">
        <w:trPr>
          <w:trHeight w:val="20"/>
        </w:trPr>
        <w:tc>
          <w:tcPr>
            <w:tcW w:w="2835"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bCs/>
                <w:sz w:val="24"/>
                <w:szCs w:val="24"/>
              </w:rPr>
            </w:pPr>
            <w:r w:rsidRPr="006C4BA2">
              <w:rPr>
                <w:rFonts w:eastAsia="MS Mincho"/>
                <w:bCs/>
                <w:sz w:val="24"/>
                <w:szCs w:val="24"/>
              </w:rPr>
              <w:t>Направление мероприятий</w:t>
            </w: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bCs/>
                <w:sz w:val="24"/>
                <w:szCs w:val="24"/>
              </w:rPr>
            </w:pPr>
            <w:r w:rsidRPr="006C4BA2">
              <w:rPr>
                <w:rFonts w:eastAsia="MS Mincho"/>
                <w:bCs/>
                <w:sz w:val="24"/>
                <w:szCs w:val="24"/>
              </w:rPr>
              <w:t>Мероприятия</w:t>
            </w:r>
          </w:p>
        </w:tc>
        <w:tc>
          <w:tcPr>
            <w:tcW w:w="2268"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bCs/>
                <w:sz w:val="24"/>
                <w:szCs w:val="24"/>
              </w:rPr>
            </w:pPr>
            <w:r w:rsidRPr="006C4BA2">
              <w:rPr>
                <w:rFonts w:eastAsia="MS Mincho"/>
                <w:bCs/>
                <w:sz w:val="24"/>
                <w:szCs w:val="24"/>
              </w:rPr>
              <w:t>Сроки реализации</w:t>
            </w:r>
          </w:p>
        </w:tc>
      </w:tr>
      <w:tr w:rsidR="006C4BA2" w:rsidRPr="006C4BA2" w:rsidTr="00BC5CBF">
        <w:trPr>
          <w:trHeight w:val="20"/>
        </w:trPr>
        <w:tc>
          <w:tcPr>
            <w:tcW w:w="2835" w:type="dxa"/>
            <w:vMerge w:val="restart"/>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I.</w:t>
            </w:r>
            <w:r w:rsidRPr="006C4BA2">
              <w:rPr>
                <w:rFonts w:eastAsia="MS Mincho"/>
                <w:sz w:val="24"/>
                <w:szCs w:val="24"/>
              </w:rPr>
              <w:t> </w:t>
            </w:r>
            <w:r w:rsidRPr="006C4BA2">
              <w:rPr>
                <w:rFonts w:eastAsia="MS Mincho"/>
                <w:sz w:val="24"/>
                <w:szCs w:val="24"/>
              </w:rPr>
              <w:t>Нормативное обеспечение введения ФГОС ООО</w:t>
            </w: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 xml:space="preserve">1. Наличие решения органа </w:t>
            </w:r>
            <w:proofErr w:type="spellStart"/>
            <w:r w:rsidRPr="006C4BA2">
              <w:rPr>
                <w:rFonts w:eastAsia="MS Mincho"/>
                <w:sz w:val="24"/>
                <w:szCs w:val="24"/>
              </w:rPr>
              <w:t>государственно­общественного</w:t>
            </w:r>
            <w:proofErr w:type="spellEnd"/>
            <w:r w:rsidRPr="006C4BA2">
              <w:rPr>
                <w:rFonts w:eastAsia="MS Mincho"/>
                <w:sz w:val="24"/>
                <w:szCs w:val="24"/>
              </w:rPr>
              <w:t xml:space="preserve"> управления  или иного локального акта о внесении изменений в ООП ООО </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По мере внесения изменений в нормативные документы</w:t>
            </w:r>
          </w:p>
        </w:tc>
      </w:tr>
      <w:tr w:rsidR="006C4BA2" w:rsidRPr="006C4BA2" w:rsidTr="00BC5CBF">
        <w:trPr>
          <w:trHeight w:val="20"/>
        </w:trPr>
        <w:tc>
          <w:tcPr>
            <w:tcW w:w="2835" w:type="dxa"/>
            <w:vMerge/>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p>
        </w:tc>
        <w:tc>
          <w:tcPr>
            <w:tcW w:w="4536"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3. Обеспечение соответствия нормативной базы школы требованиям ФГОС ООО (цели образовательного процесса, режим занятий, финансирование, материально-техническое обеспечение и др.)</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По мере внесения изменений в нормативные документы</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trike/>
                <w:sz w:val="24"/>
                <w:szCs w:val="24"/>
              </w:rPr>
            </w:pPr>
            <w:r w:rsidRPr="006C4BA2">
              <w:rPr>
                <w:rFonts w:eastAsia="MS Mincho"/>
                <w:sz w:val="24"/>
                <w:szCs w:val="24"/>
              </w:rPr>
              <w:t>4.</w:t>
            </w:r>
            <w:r w:rsidRPr="006C4BA2">
              <w:rPr>
                <w:rFonts w:eastAsia="MS Mincho"/>
                <w:sz w:val="24"/>
                <w:szCs w:val="24"/>
              </w:rPr>
              <w:t> </w:t>
            </w:r>
            <w:r w:rsidRPr="006C4BA2">
              <w:rPr>
                <w:rFonts w:eastAsia="MS Mincho"/>
                <w:sz w:val="24"/>
                <w:szCs w:val="24"/>
              </w:rPr>
              <w:t xml:space="preserve"> Корректировка на основе примерной основной образовательной программы основного общего образования основной образовательной программы основного общего образования образовательной организации</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По мере внесения изменений в нормативные документы</w:t>
            </w:r>
          </w:p>
        </w:tc>
      </w:tr>
      <w:tr w:rsidR="006C4BA2" w:rsidRPr="006C4BA2" w:rsidTr="00BC5CBF">
        <w:trPr>
          <w:trHeight w:val="20"/>
        </w:trPr>
        <w:tc>
          <w:tcPr>
            <w:tcW w:w="2835" w:type="dxa"/>
            <w:vMerge w:val="restart"/>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6.</w:t>
            </w:r>
            <w:r w:rsidRPr="006C4BA2">
              <w:rPr>
                <w:rFonts w:eastAsia="MS Mincho"/>
                <w:sz w:val="24"/>
                <w:szCs w:val="24"/>
              </w:rPr>
              <w:t> </w:t>
            </w:r>
            <w:r w:rsidRPr="006C4BA2">
              <w:rPr>
                <w:rFonts w:eastAsia="MS Mincho"/>
                <w:sz w:val="24"/>
                <w:szCs w:val="24"/>
              </w:rPr>
              <w:t xml:space="preserve"> Приведение должностных инструкций работников образовательной организации в соответствие с требованиями ФГОС основного общего образования и </w:t>
            </w:r>
            <w:proofErr w:type="spellStart"/>
            <w:r w:rsidRPr="006C4BA2">
              <w:rPr>
                <w:rFonts w:eastAsia="MS Mincho"/>
                <w:sz w:val="24"/>
                <w:szCs w:val="24"/>
              </w:rPr>
              <w:t>тарифно­</w:t>
            </w:r>
            <w:proofErr w:type="spellEnd"/>
            <w:r w:rsidRPr="006C4BA2">
              <w:rPr>
                <w:rFonts w:eastAsia="MS Mincho"/>
                <w:sz w:val="24"/>
                <w:szCs w:val="24"/>
              </w:rPr>
              <w:t xml:space="preserve"> квалификационными </w:t>
            </w:r>
            <w:proofErr w:type="spellStart"/>
            <w:r w:rsidRPr="006C4BA2">
              <w:rPr>
                <w:rFonts w:eastAsia="MS Mincho"/>
                <w:sz w:val="24"/>
                <w:szCs w:val="24"/>
              </w:rPr>
              <w:t>характеристикамии</w:t>
            </w:r>
            <w:proofErr w:type="spellEnd"/>
            <w:r w:rsidRPr="006C4BA2">
              <w:rPr>
                <w:rFonts w:eastAsia="MS Mincho"/>
                <w:sz w:val="24"/>
                <w:szCs w:val="24"/>
              </w:rPr>
              <w:t xml:space="preserve"> профессиональным стандартом</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По мере внесения изменений в нормативные документы</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7.</w:t>
            </w:r>
            <w:r w:rsidRPr="006C4BA2">
              <w:rPr>
                <w:rFonts w:eastAsia="MS Mincho"/>
                <w:sz w:val="24"/>
                <w:szCs w:val="24"/>
              </w:rPr>
              <w:t> </w:t>
            </w:r>
            <w:r w:rsidRPr="006C4BA2">
              <w:rPr>
                <w:rFonts w:eastAsia="MS Mincho"/>
                <w:sz w:val="24"/>
                <w:szCs w:val="24"/>
              </w:rPr>
              <w:t xml:space="preserve"> Определение списка учебников и учебных пособий, используемых в образовательном процессе в соответствии с ФГОС основного общего образования</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По мере внесения изменений в нормативные документы</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snapToGrid w:val="0"/>
              <w:spacing w:line="240" w:lineRule="atLeast"/>
              <w:jc w:val="both"/>
              <w:rPr>
                <w:rFonts w:eastAsia="MS Mincho"/>
                <w:strike/>
                <w:sz w:val="24"/>
                <w:szCs w:val="24"/>
              </w:rPr>
            </w:pPr>
            <w:r w:rsidRPr="006C4BA2">
              <w:rPr>
                <w:sz w:val="24"/>
                <w:szCs w:val="24"/>
              </w:rPr>
              <w:t>8.</w:t>
            </w:r>
            <w:r w:rsidRPr="006C4BA2">
              <w:rPr>
                <w:sz w:val="24"/>
                <w:szCs w:val="24"/>
              </w:rPr>
              <w:t> </w:t>
            </w:r>
            <w:r w:rsidRPr="006C4BA2">
              <w:rPr>
                <w:rFonts w:eastAsia="MS Mincho"/>
                <w:sz w:val="24"/>
                <w:szCs w:val="24"/>
              </w:rPr>
              <w:t xml:space="preserve">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 </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По мере внесения изменений в нормативные документы</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trike/>
                <w:sz w:val="24"/>
                <w:szCs w:val="24"/>
              </w:rPr>
            </w:pPr>
            <w:r w:rsidRPr="006C4BA2">
              <w:rPr>
                <w:rFonts w:eastAsia="MS Mincho"/>
                <w:sz w:val="24"/>
                <w:szCs w:val="24"/>
              </w:rPr>
              <w:t>9.</w:t>
            </w:r>
            <w:r w:rsidRPr="006C4BA2">
              <w:rPr>
                <w:rFonts w:eastAsia="MS Mincho"/>
                <w:sz w:val="24"/>
                <w:szCs w:val="24"/>
              </w:rPr>
              <w:t> </w:t>
            </w:r>
            <w:r w:rsidRPr="006C4BA2">
              <w:rPr>
                <w:rFonts w:eastAsia="MS Mincho"/>
                <w:sz w:val="24"/>
                <w:szCs w:val="24"/>
              </w:rPr>
              <w:t xml:space="preserve"> Доработка:</w:t>
            </w:r>
          </w:p>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bCs/>
                <w:sz w:val="24"/>
                <w:szCs w:val="24"/>
              </w:rPr>
              <w:t>–</w:t>
            </w:r>
            <w:r w:rsidRPr="006C4BA2">
              <w:rPr>
                <w:rFonts w:eastAsia="MS Mincho"/>
                <w:sz w:val="24"/>
                <w:szCs w:val="24"/>
              </w:rPr>
              <w:t> </w:t>
            </w:r>
            <w:r w:rsidRPr="006C4BA2">
              <w:rPr>
                <w:rFonts w:eastAsia="MS Mincho"/>
                <w:sz w:val="24"/>
                <w:szCs w:val="24"/>
              </w:rPr>
              <w:t>образовательных программ (индивидуальных и</w:t>
            </w:r>
            <w:r w:rsidRPr="006C4BA2">
              <w:rPr>
                <w:rFonts w:eastAsia="MS Mincho"/>
                <w:sz w:val="24"/>
                <w:szCs w:val="24"/>
              </w:rPr>
              <w:t> </w:t>
            </w:r>
            <w:r w:rsidRPr="006C4BA2">
              <w:rPr>
                <w:rFonts w:eastAsia="MS Mincho"/>
                <w:sz w:val="24"/>
                <w:szCs w:val="24"/>
              </w:rPr>
              <w:t>др.);</w:t>
            </w:r>
          </w:p>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bCs/>
                <w:sz w:val="24"/>
                <w:szCs w:val="24"/>
              </w:rPr>
              <w:t>–</w:t>
            </w:r>
            <w:r w:rsidRPr="006C4BA2">
              <w:rPr>
                <w:rFonts w:eastAsia="MS Mincho"/>
                <w:sz w:val="24"/>
                <w:szCs w:val="24"/>
              </w:rPr>
              <w:t> </w:t>
            </w:r>
            <w:r w:rsidRPr="006C4BA2">
              <w:rPr>
                <w:rFonts w:eastAsia="MS Mincho"/>
                <w:sz w:val="24"/>
                <w:szCs w:val="24"/>
              </w:rPr>
              <w:t>учебного плана;</w:t>
            </w:r>
          </w:p>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bCs/>
                <w:sz w:val="24"/>
                <w:szCs w:val="24"/>
              </w:rPr>
              <w:t>–</w:t>
            </w:r>
            <w:r w:rsidRPr="006C4BA2">
              <w:rPr>
                <w:rFonts w:eastAsia="MS Mincho"/>
                <w:sz w:val="24"/>
                <w:szCs w:val="24"/>
              </w:rPr>
              <w:t> </w:t>
            </w:r>
            <w:r w:rsidRPr="006C4BA2">
              <w:rPr>
                <w:rFonts w:eastAsia="MS Mincho"/>
                <w:sz w:val="24"/>
                <w:szCs w:val="24"/>
              </w:rPr>
              <w:t>рабочих программ учебных предметов, курсов, дисциплин, модулей;</w:t>
            </w:r>
          </w:p>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bCs/>
                <w:sz w:val="24"/>
                <w:szCs w:val="24"/>
              </w:rPr>
              <w:t>–</w:t>
            </w:r>
            <w:r w:rsidRPr="006C4BA2">
              <w:rPr>
                <w:rFonts w:eastAsia="MS Mincho"/>
                <w:sz w:val="24"/>
                <w:szCs w:val="24"/>
              </w:rPr>
              <w:t> </w:t>
            </w:r>
            <w:r w:rsidRPr="006C4BA2">
              <w:rPr>
                <w:rFonts w:eastAsia="MS Mincho"/>
                <w:sz w:val="24"/>
                <w:szCs w:val="24"/>
              </w:rPr>
              <w:t>годового календарного учебного графика;</w:t>
            </w:r>
          </w:p>
          <w:p w:rsidR="006C4BA2" w:rsidRPr="006C4BA2" w:rsidRDefault="006C4BA2" w:rsidP="006C4BA2">
            <w:pPr>
              <w:spacing w:line="240" w:lineRule="atLeast"/>
              <w:jc w:val="both"/>
              <w:rPr>
                <w:rFonts w:eastAsia="MS Mincho"/>
                <w:sz w:val="24"/>
                <w:szCs w:val="24"/>
              </w:rPr>
            </w:pPr>
            <w:r w:rsidRPr="006C4BA2">
              <w:rPr>
                <w:bCs/>
                <w:sz w:val="24"/>
                <w:szCs w:val="24"/>
              </w:rPr>
              <w:t>–</w:t>
            </w:r>
            <w:r w:rsidRPr="006C4BA2">
              <w:rPr>
                <w:sz w:val="24"/>
                <w:szCs w:val="24"/>
              </w:rPr>
              <w:t> положений;</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 xml:space="preserve">Ежегодно </w:t>
            </w:r>
            <w:r w:rsidRPr="006C4BA2">
              <w:rPr>
                <w:rFonts w:eastAsia="MS Mincho"/>
                <w:sz w:val="24"/>
                <w:szCs w:val="24"/>
              </w:rPr>
              <w:br/>
              <w:t>август</w:t>
            </w:r>
          </w:p>
        </w:tc>
      </w:tr>
      <w:tr w:rsidR="006C4BA2" w:rsidRPr="006C4BA2" w:rsidTr="00BC5CBF">
        <w:trPr>
          <w:trHeight w:val="20"/>
        </w:trPr>
        <w:tc>
          <w:tcPr>
            <w:tcW w:w="2835" w:type="dxa"/>
            <w:vMerge w:val="restart"/>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II. Финансовое обеспечение введения ФГОС основного общего образования</w:t>
            </w: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1.</w:t>
            </w:r>
            <w:r w:rsidRPr="006C4BA2">
              <w:rPr>
                <w:rFonts w:eastAsia="MS Mincho"/>
                <w:sz w:val="24"/>
                <w:szCs w:val="24"/>
              </w:rPr>
              <w:t> </w:t>
            </w:r>
            <w:r w:rsidRPr="006C4BA2">
              <w:rPr>
                <w:rFonts w:eastAsia="MS Mincho"/>
                <w:sz w:val="24"/>
                <w:szCs w:val="24"/>
              </w:rPr>
              <w:t>Определение объема расходов, необходимых для реализации ООП и достижения планируемых результатов</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 xml:space="preserve">Ежегодно </w:t>
            </w:r>
            <w:r w:rsidRPr="006C4BA2">
              <w:rPr>
                <w:rFonts w:eastAsia="MS Mincho"/>
                <w:sz w:val="24"/>
                <w:szCs w:val="24"/>
              </w:rPr>
              <w:br/>
              <w:t>август</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2.</w:t>
            </w:r>
            <w:r w:rsidRPr="006C4BA2">
              <w:rPr>
                <w:rFonts w:eastAsia="MS Mincho"/>
                <w:sz w:val="24"/>
                <w:szCs w:val="24"/>
              </w:rPr>
              <w:t> </w:t>
            </w:r>
            <w:r w:rsidRPr="006C4BA2">
              <w:rPr>
                <w:rFonts w:eastAsia="MS Mincho"/>
                <w:sz w:val="24"/>
                <w:szCs w:val="24"/>
              </w:rPr>
              <w:t>Корректировка 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 xml:space="preserve">Ежегодно </w:t>
            </w:r>
            <w:r w:rsidRPr="006C4BA2">
              <w:rPr>
                <w:rFonts w:eastAsia="MS Mincho"/>
                <w:sz w:val="24"/>
                <w:szCs w:val="24"/>
              </w:rPr>
              <w:br/>
              <w:t>сентябрь</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3.</w:t>
            </w:r>
            <w:r w:rsidRPr="006C4BA2">
              <w:rPr>
                <w:rFonts w:eastAsia="MS Mincho"/>
                <w:sz w:val="24"/>
                <w:szCs w:val="24"/>
              </w:rPr>
              <w:t> </w:t>
            </w:r>
            <w:r w:rsidRPr="006C4BA2">
              <w:rPr>
                <w:rFonts w:eastAsia="MS Mincho"/>
                <w:sz w:val="24"/>
                <w:szCs w:val="24"/>
              </w:rPr>
              <w:t>Заключение дополнительных соглашений к трудовому договору с педагогическими работниками</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 xml:space="preserve">Ежегодно </w:t>
            </w:r>
            <w:r w:rsidRPr="006C4BA2">
              <w:rPr>
                <w:rFonts w:eastAsia="MS Mincho"/>
                <w:sz w:val="24"/>
                <w:szCs w:val="24"/>
              </w:rPr>
              <w:br/>
              <w:t>сентябрь</w:t>
            </w:r>
          </w:p>
        </w:tc>
      </w:tr>
      <w:tr w:rsidR="006C4BA2" w:rsidRPr="006C4BA2" w:rsidTr="00BC5CBF">
        <w:trPr>
          <w:trHeight w:val="20"/>
        </w:trPr>
        <w:tc>
          <w:tcPr>
            <w:tcW w:w="2835" w:type="dxa"/>
            <w:vMerge w:val="restart"/>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III.</w:t>
            </w:r>
            <w:r w:rsidRPr="006C4BA2">
              <w:rPr>
                <w:rFonts w:eastAsia="MS Mincho"/>
                <w:sz w:val="24"/>
                <w:szCs w:val="24"/>
              </w:rPr>
              <w:t> </w:t>
            </w:r>
            <w:r w:rsidRPr="006C4BA2">
              <w:rPr>
                <w:rFonts w:eastAsia="MS Mincho"/>
                <w:sz w:val="24"/>
                <w:szCs w:val="24"/>
              </w:rPr>
              <w:t xml:space="preserve">Организационное обеспечение введения </w:t>
            </w:r>
            <w:r w:rsidRPr="006C4BA2">
              <w:rPr>
                <w:rFonts w:eastAsia="MS Mincho"/>
                <w:sz w:val="24"/>
                <w:szCs w:val="24"/>
              </w:rPr>
              <w:lastRenderedPageBreak/>
              <w:t>ФГОС основного общего образования</w:t>
            </w: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lastRenderedPageBreak/>
              <w:t>1.</w:t>
            </w:r>
            <w:r w:rsidRPr="006C4BA2">
              <w:rPr>
                <w:rFonts w:eastAsia="MS Mincho"/>
                <w:sz w:val="24"/>
                <w:szCs w:val="24"/>
              </w:rPr>
              <w:t> </w:t>
            </w:r>
            <w:r w:rsidRPr="006C4BA2">
              <w:rPr>
                <w:rFonts w:eastAsia="MS Mincho"/>
                <w:sz w:val="24"/>
                <w:szCs w:val="24"/>
              </w:rPr>
              <w:t xml:space="preserve">Обеспечение координации взаимодействия участников </w:t>
            </w:r>
            <w:r w:rsidRPr="006C4BA2">
              <w:rPr>
                <w:rFonts w:eastAsia="MS Mincho"/>
                <w:sz w:val="24"/>
                <w:szCs w:val="24"/>
              </w:rPr>
              <w:lastRenderedPageBreak/>
              <w:t>образовательных отношений по  организации введения ФГОС ООО</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lastRenderedPageBreak/>
              <w:t>В течение всего времени</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2.</w:t>
            </w:r>
            <w:r w:rsidRPr="006C4BA2">
              <w:rPr>
                <w:rFonts w:eastAsia="MS Mincho"/>
                <w:sz w:val="24"/>
                <w:szCs w:val="24"/>
              </w:rPr>
              <w:t> </w:t>
            </w:r>
            <w:r w:rsidRPr="006C4BA2">
              <w:rPr>
                <w:rFonts w:eastAsia="MS Mincho"/>
                <w:sz w:val="24"/>
                <w:szCs w:val="24"/>
              </w:rPr>
              <w:t>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В течение всего времени</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3.</w:t>
            </w:r>
            <w:r w:rsidRPr="006C4BA2">
              <w:rPr>
                <w:rFonts w:eastAsia="MS Mincho"/>
                <w:sz w:val="24"/>
                <w:szCs w:val="24"/>
              </w:rPr>
              <w:t> </w:t>
            </w:r>
            <w:r w:rsidRPr="006C4BA2">
              <w:rPr>
                <w:rFonts w:eastAsia="MS Mincho"/>
                <w:sz w:val="24"/>
                <w:szCs w:val="24"/>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В течение всего времени</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4.</w:t>
            </w:r>
            <w:r w:rsidRPr="006C4BA2">
              <w:rPr>
                <w:rFonts w:eastAsia="MS Mincho"/>
                <w:sz w:val="24"/>
                <w:szCs w:val="24"/>
              </w:rPr>
              <w:t> </w:t>
            </w:r>
            <w:r w:rsidRPr="006C4BA2">
              <w:rPr>
                <w:rFonts w:eastAsia="MS Mincho"/>
                <w:sz w:val="24"/>
                <w:szCs w:val="24"/>
              </w:rPr>
              <w:t xml:space="preserve">Привлечение органов </w:t>
            </w:r>
            <w:proofErr w:type="spellStart"/>
            <w:r w:rsidRPr="006C4BA2">
              <w:rPr>
                <w:rFonts w:eastAsia="MS Mincho"/>
                <w:sz w:val="24"/>
                <w:szCs w:val="24"/>
              </w:rPr>
              <w:t>государственно­общественного</w:t>
            </w:r>
            <w:proofErr w:type="spellEnd"/>
            <w:r w:rsidRPr="006C4BA2">
              <w:rPr>
                <w:rFonts w:eastAsia="MS Mincho"/>
                <w:sz w:val="24"/>
                <w:szCs w:val="24"/>
              </w:rPr>
              <w:t xml:space="preserve"> управления образовательной организацией к корректировке основной образовательной программы основного общего образования</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По мере внесения изменений в нормативные документы</w:t>
            </w:r>
          </w:p>
        </w:tc>
      </w:tr>
      <w:tr w:rsidR="006C4BA2" w:rsidRPr="006C4BA2" w:rsidTr="00BC5CBF">
        <w:trPr>
          <w:trHeight w:val="20"/>
        </w:trPr>
        <w:tc>
          <w:tcPr>
            <w:tcW w:w="2835" w:type="dxa"/>
            <w:vMerge w:val="restart"/>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IV.</w:t>
            </w:r>
            <w:r w:rsidRPr="006C4BA2">
              <w:rPr>
                <w:rFonts w:eastAsia="MS Mincho"/>
                <w:sz w:val="24"/>
                <w:szCs w:val="24"/>
              </w:rPr>
              <w:t> </w:t>
            </w:r>
            <w:r w:rsidRPr="006C4BA2">
              <w:rPr>
                <w:rFonts w:eastAsia="MS Mincho"/>
                <w:sz w:val="24"/>
                <w:szCs w:val="24"/>
              </w:rPr>
              <w:t>Кадровое обеспечение введения ФГОС основного общего образования</w:t>
            </w: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1.Анализ кадрового обеспечения введения и реализации ФГОС основного общего образования</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 xml:space="preserve">Ежегодно август </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2.</w:t>
            </w:r>
            <w:r w:rsidRPr="006C4BA2">
              <w:rPr>
                <w:rFonts w:eastAsia="MS Mincho"/>
                <w:sz w:val="24"/>
                <w:szCs w:val="24"/>
              </w:rPr>
              <w:t> </w:t>
            </w:r>
            <w:r w:rsidRPr="006C4BA2">
              <w:rPr>
                <w:rFonts w:eastAsia="MS Mincho"/>
                <w:sz w:val="24"/>
                <w:szCs w:val="24"/>
              </w:rPr>
              <w:t xml:space="preserve">Создание (корректировка) </w:t>
            </w:r>
            <w:proofErr w:type="spellStart"/>
            <w:r w:rsidRPr="006C4BA2">
              <w:rPr>
                <w:rFonts w:eastAsia="MS Mincho"/>
                <w:sz w:val="24"/>
                <w:szCs w:val="24"/>
              </w:rPr>
              <w:t>плана­графика</w:t>
            </w:r>
            <w:proofErr w:type="spellEnd"/>
            <w:r w:rsidRPr="006C4BA2">
              <w:rPr>
                <w:rFonts w:eastAsia="MS Mincho"/>
                <w:sz w:val="24"/>
                <w:szCs w:val="24"/>
              </w:rPr>
              <w:t xml:space="preserve"> повышения квалификации педагогических и руководящих работников образовательной организации в связи с введением ФГОС основного общего образования</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 xml:space="preserve">Ежегодно сентябрь </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3.</w:t>
            </w:r>
            <w:r w:rsidRPr="006C4BA2">
              <w:rPr>
                <w:rFonts w:eastAsia="MS Mincho"/>
                <w:sz w:val="24"/>
                <w:szCs w:val="24"/>
              </w:rPr>
              <w:t> </w:t>
            </w:r>
            <w:r w:rsidRPr="006C4BA2">
              <w:rPr>
                <w:rFonts w:eastAsia="MS Mincho"/>
                <w:sz w:val="24"/>
                <w:szCs w:val="24"/>
              </w:rPr>
              <w:t>Корректировка плана научно-методических семинаров (</w:t>
            </w:r>
            <w:proofErr w:type="spellStart"/>
            <w:r w:rsidRPr="006C4BA2">
              <w:rPr>
                <w:rFonts w:eastAsia="MS Mincho"/>
                <w:sz w:val="24"/>
                <w:szCs w:val="24"/>
              </w:rPr>
              <w:t>внутришкольного</w:t>
            </w:r>
            <w:proofErr w:type="spellEnd"/>
            <w:r w:rsidRPr="006C4BA2">
              <w:rPr>
                <w:rFonts w:eastAsia="MS Mincho"/>
                <w:sz w:val="24"/>
                <w:szCs w:val="24"/>
              </w:rPr>
              <w:t xml:space="preserve"> повышения квалификации) с ориентацией на проблемы введения ФГОС основного общего образования</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Ежегодно сентябрь</w:t>
            </w:r>
          </w:p>
        </w:tc>
      </w:tr>
      <w:tr w:rsidR="006C4BA2" w:rsidRPr="006C4BA2" w:rsidTr="00BC5CBF">
        <w:trPr>
          <w:trHeight w:val="20"/>
        </w:trPr>
        <w:tc>
          <w:tcPr>
            <w:tcW w:w="2835" w:type="dxa"/>
            <w:vMerge w:val="restart"/>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V.</w:t>
            </w:r>
            <w:r w:rsidRPr="006C4BA2">
              <w:rPr>
                <w:rFonts w:eastAsia="MS Mincho"/>
                <w:sz w:val="24"/>
                <w:szCs w:val="24"/>
              </w:rPr>
              <w:t> </w:t>
            </w:r>
            <w:r w:rsidRPr="006C4BA2">
              <w:rPr>
                <w:rFonts w:eastAsia="MS Mincho"/>
                <w:sz w:val="24"/>
                <w:szCs w:val="24"/>
              </w:rPr>
              <w:t>Информационное обеспечение введения ФГОС основного общего образования</w:t>
            </w: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1.</w:t>
            </w:r>
            <w:r w:rsidRPr="006C4BA2">
              <w:rPr>
                <w:rFonts w:eastAsia="MS Mincho"/>
                <w:sz w:val="24"/>
                <w:szCs w:val="24"/>
              </w:rPr>
              <w:t> </w:t>
            </w:r>
            <w:r w:rsidRPr="006C4BA2">
              <w:rPr>
                <w:rFonts w:eastAsia="MS Mincho"/>
                <w:sz w:val="24"/>
                <w:szCs w:val="24"/>
              </w:rPr>
              <w:t>Размещение на сайте образовательной организации информационных материалов о реализации ФГОС</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В течение всего времени</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trike/>
                <w:sz w:val="24"/>
                <w:szCs w:val="24"/>
              </w:rPr>
            </w:pPr>
            <w:r w:rsidRPr="006C4BA2">
              <w:rPr>
                <w:rFonts w:eastAsia="MS Mincho"/>
                <w:sz w:val="24"/>
                <w:szCs w:val="24"/>
              </w:rPr>
              <w:t>2.</w:t>
            </w:r>
            <w:r w:rsidRPr="006C4BA2">
              <w:rPr>
                <w:rFonts w:eastAsia="MS Mincho"/>
                <w:sz w:val="24"/>
                <w:szCs w:val="24"/>
              </w:rPr>
              <w:t> </w:t>
            </w:r>
            <w:r w:rsidRPr="006C4BA2">
              <w:rPr>
                <w:rFonts w:eastAsia="MS Mincho"/>
                <w:sz w:val="24"/>
                <w:szCs w:val="24"/>
              </w:rPr>
              <w:t xml:space="preserve"> Широкое информирование родительской общественности о реализации ФГОС  ООО</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В течение всего времени</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3.</w:t>
            </w:r>
            <w:r w:rsidRPr="006C4BA2">
              <w:rPr>
                <w:rFonts w:eastAsia="MS Mincho"/>
                <w:sz w:val="24"/>
                <w:szCs w:val="24"/>
              </w:rPr>
              <w:t> </w:t>
            </w:r>
            <w:r w:rsidRPr="006C4BA2">
              <w:rPr>
                <w:rFonts w:eastAsia="MS Mincho"/>
                <w:sz w:val="24"/>
                <w:szCs w:val="24"/>
              </w:rPr>
              <w:t>Организация изучения общественного мнения по вопросам реализации ФГОС и внесения возможных дополнений в содержание ООП ОО</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В течение всего времени</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4.</w:t>
            </w:r>
            <w:r w:rsidRPr="006C4BA2">
              <w:rPr>
                <w:rFonts w:eastAsia="MS Mincho"/>
                <w:sz w:val="24"/>
                <w:szCs w:val="24"/>
              </w:rPr>
              <w:t> </w:t>
            </w:r>
            <w:r w:rsidRPr="006C4BA2">
              <w:rPr>
                <w:rFonts w:eastAsia="MS Mincho"/>
                <w:sz w:val="24"/>
                <w:szCs w:val="24"/>
              </w:rPr>
              <w:t xml:space="preserve">Разработка и утверждение </w:t>
            </w:r>
          </w:p>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локальных актов, регламентирующих: организацию и проведение публичного отчета образовательной организации</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 xml:space="preserve">Ежегодно </w:t>
            </w:r>
          </w:p>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январь</w:t>
            </w:r>
          </w:p>
        </w:tc>
      </w:tr>
      <w:tr w:rsidR="006C4BA2" w:rsidRPr="006C4BA2" w:rsidTr="00BC5CBF">
        <w:trPr>
          <w:trHeight w:val="20"/>
        </w:trPr>
        <w:tc>
          <w:tcPr>
            <w:tcW w:w="2835" w:type="dxa"/>
            <w:vMerge w:val="restart"/>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VI.</w:t>
            </w:r>
            <w:r w:rsidRPr="006C4BA2">
              <w:rPr>
                <w:rFonts w:eastAsia="MS Mincho"/>
                <w:sz w:val="24"/>
                <w:szCs w:val="24"/>
              </w:rPr>
              <w:t> </w:t>
            </w:r>
            <w:r w:rsidRPr="006C4BA2">
              <w:rPr>
                <w:rFonts w:eastAsia="MS Mincho"/>
                <w:sz w:val="24"/>
                <w:szCs w:val="24"/>
              </w:rPr>
              <w:t>Материально­</w:t>
            </w:r>
          </w:p>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 xml:space="preserve">техническое обеспечение введения ФГОС </w:t>
            </w:r>
            <w:r w:rsidRPr="006C4BA2">
              <w:rPr>
                <w:rFonts w:eastAsia="MS Mincho"/>
                <w:sz w:val="24"/>
                <w:szCs w:val="24"/>
              </w:rPr>
              <w:lastRenderedPageBreak/>
              <w:t>основного общего образования</w:t>
            </w: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lastRenderedPageBreak/>
              <w:t>1.</w:t>
            </w:r>
            <w:r w:rsidRPr="006C4BA2">
              <w:rPr>
                <w:rFonts w:eastAsia="MS Mincho"/>
                <w:sz w:val="24"/>
                <w:szCs w:val="24"/>
              </w:rPr>
              <w:t> </w:t>
            </w:r>
            <w:r w:rsidRPr="006C4BA2">
              <w:rPr>
                <w:rFonts w:eastAsia="MS Mincho"/>
                <w:sz w:val="24"/>
                <w:szCs w:val="24"/>
              </w:rPr>
              <w:t xml:space="preserve">Анализ </w:t>
            </w:r>
            <w:proofErr w:type="spellStart"/>
            <w:r w:rsidRPr="006C4BA2">
              <w:rPr>
                <w:rFonts w:eastAsia="MS Mincho"/>
                <w:sz w:val="24"/>
                <w:szCs w:val="24"/>
              </w:rPr>
              <w:t>материально­технического</w:t>
            </w:r>
            <w:proofErr w:type="spellEnd"/>
            <w:r w:rsidRPr="006C4BA2">
              <w:rPr>
                <w:rFonts w:eastAsia="MS Mincho"/>
                <w:sz w:val="24"/>
                <w:szCs w:val="24"/>
              </w:rPr>
              <w:t xml:space="preserve"> обеспечения реализации ФГОС основного общего образования</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Ежегодно сентябрь</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2.</w:t>
            </w:r>
            <w:r w:rsidRPr="006C4BA2">
              <w:rPr>
                <w:rFonts w:eastAsia="MS Mincho"/>
                <w:sz w:val="24"/>
                <w:szCs w:val="24"/>
              </w:rPr>
              <w:t> </w:t>
            </w:r>
            <w:r w:rsidRPr="006C4BA2">
              <w:rPr>
                <w:rFonts w:eastAsia="MS Mincho"/>
                <w:sz w:val="24"/>
                <w:szCs w:val="24"/>
              </w:rPr>
              <w:t xml:space="preserve">Обеспечение соответствия </w:t>
            </w:r>
            <w:proofErr w:type="spellStart"/>
            <w:r w:rsidRPr="006C4BA2">
              <w:rPr>
                <w:rFonts w:eastAsia="MS Mincho"/>
                <w:sz w:val="24"/>
                <w:szCs w:val="24"/>
              </w:rPr>
              <w:t>материально­технической</w:t>
            </w:r>
            <w:proofErr w:type="spellEnd"/>
            <w:r w:rsidRPr="006C4BA2">
              <w:rPr>
                <w:rFonts w:eastAsia="MS Mincho"/>
                <w:sz w:val="24"/>
                <w:szCs w:val="24"/>
              </w:rPr>
              <w:t xml:space="preserve"> базы образовательной организации требованиям ФГОС</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Ежегодно май-август</w:t>
            </w:r>
          </w:p>
        </w:tc>
      </w:tr>
      <w:tr w:rsidR="006C4BA2" w:rsidRPr="006C4BA2" w:rsidTr="00BC5CBF">
        <w:trPr>
          <w:trHeight w:val="20"/>
        </w:trPr>
        <w:tc>
          <w:tcPr>
            <w:tcW w:w="2835" w:type="dxa"/>
            <w:vMerge w:val="restart"/>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3.</w:t>
            </w:r>
            <w:r w:rsidRPr="006C4BA2">
              <w:rPr>
                <w:rFonts w:eastAsia="MS Mincho"/>
                <w:sz w:val="24"/>
                <w:szCs w:val="24"/>
              </w:rPr>
              <w:t> </w:t>
            </w:r>
            <w:r w:rsidRPr="006C4BA2">
              <w:rPr>
                <w:rFonts w:eastAsia="MS Mincho"/>
                <w:sz w:val="24"/>
                <w:szCs w:val="24"/>
              </w:rPr>
              <w:t xml:space="preserve">Обеспечение соответствия </w:t>
            </w:r>
            <w:proofErr w:type="spellStart"/>
            <w:r w:rsidRPr="006C4BA2">
              <w:rPr>
                <w:rFonts w:eastAsia="MS Mincho"/>
                <w:sz w:val="24"/>
                <w:szCs w:val="24"/>
              </w:rPr>
              <w:t>санитарно­гигиенических</w:t>
            </w:r>
            <w:proofErr w:type="spellEnd"/>
            <w:r w:rsidRPr="006C4BA2">
              <w:rPr>
                <w:rFonts w:eastAsia="MS Mincho"/>
                <w:sz w:val="24"/>
                <w:szCs w:val="24"/>
              </w:rPr>
              <w:t xml:space="preserve"> условий требованиям ФГОС основного общего образования</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В течение всего времени</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4.</w:t>
            </w:r>
            <w:r w:rsidRPr="006C4BA2">
              <w:rPr>
                <w:rFonts w:eastAsia="MS Mincho"/>
                <w:sz w:val="24"/>
                <w:szCs w:val="24"/>
              </w:rPr>
              <w:t> </w:t>
            </w:r>
            <w:r w:rsidRPr="006C4BA2">
              <w:rPr>
                <w:rFonts w:eastAsia="MS Mincho"/>
                <w:sz w:val="24"/>
                <w:szCs w:val="24"/>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В течение всего времени</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5.</w:t>
            </w:r>
            <w:r w:rsidRPr="006C4BA2">
              <w:rPr>
                <w:rFonts w:eastAsia="MS Mincho"/>
                <w:sz w:val="24"/>
                <w:szCs w:val="24"/>
              </w:rPr>
              <w:t> </w:t>
            </w:r>
            <w:r w:rsidRPr="006C4BA2">
              <w:rPr>
                <w:rFonts w:eastAsia="MS Mincho"/>
                <w:sz w:val="24"/>
                <w:szCs w:val="24"/>
              </w:rPr>
              <w:t xml:space="preserve">Обеспечение соответствия </w:t>
            </w:r>
            <w:proofErr w:type="spellStart"/>
            <w:r w:rsidRPr="006C4BA2">
              <w:rPr>
                <w:rFonts w:eastAsia="MS Mincho"/>
                <w:sz w:val="24"/>
                <w:szCs w:val="24"/>
              </w:rPr>
              <w:t>информационно­образовательной</w:t>
            </w:r>
            <w:proofErr w:type="spellEnd"/>
            <w:r w:rsidRPr="006C4BA2">
              <w:rPr>
                <w:rFonts w:eastAsia="MS Mincho"/>
                <w:sz w:val="24"/>
                <w:szCs w:val="24"/>
              </w:rPr>
              <w:t xml:space="preserve"> среды требованиям ФГОС основного общего образования</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В течение всего времени</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6.</w:t>
            </w:r>
            <w:r w:rsidRPr="006C4BA2">
              <w:rPr>
                <w:rFonts w:eastAsia="MS Mincho"/>
                <w:sz w:val="24"/>
                <w:szCs w:val="24"/>
              </w:rPr>
              <w:t> </w:t>
            </w:r>
            <w:r w:rsidRPr="006C4BA2">
              <w:rPr>
                <w:rFonts w:eastAsia="MS Mincho"/>
                <w:sz w:val="24"/>
                <w:szCs w:val="24"/>
              </w:rPr>
              <w:t xml:space="preserve">Обеспечение укомплектованности </w:t>
            </w:r>
            <w:proofErr w:type="spellStart"/>
            <w:r w:rsidRPr="006C4BA2">
              <w:rPr>
                <w:rFonts w:eastAsia="MS Mincho"/>
                <w:sz w:val="24"/>
                <w:szCs w:val="24"/>
              </w:rPr>
              <w:t>библиотечно­информационного</w:t>
            </w:r>
            <w:proofErr w:type="spellEnd"/>
            <w:r w:rsidRPr="006C4BA2">
              <w:rPr>
                <w:rFonts w:eastAsia="MS Mincho"/>
                <w:sz w:val="24"/>
                <w:szCs w:val="24"/>
              </w:rPr>
              <w:t xml:space="preserve"> центра печатными и электронными образовательными ресурсами</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В течение всего времени</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7.</w:t>
            </w:r>
            <w:r w:rsidRPr="006C4BA2">
              <w:rPr>
                <w:rFonts w:eastAsia="MS Mincho"/>
                <w:sz w:val="24"/>
                <w:szCs w:val="24"/>
              </w:rPr>
              <w:t> </w:t>
            </w:r>
            <w:r w:rsidRPr="006C4BA2">
              <w:rPr>
                <w:rFonts w:eastAsia="MS Mincho"/>
                <w:sz w:val="24"/>
                <w:szCs w:val="24"/>
              </w:rPr>
              <w:t>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 xml:space="preserve">Имеется </w:t>
            </w:r>
          </w:p>
        </w:tc>
      </w:tr>
      <w:tr w:rsidR="006C4BA2" w:rsidRPr="006C4BA2" w:rsidTr="00BC5CBF">
        <w:trPr>
          <w:trHeight w:val="20"/>
        </w:trPr>
        <w:tc>
          <w:tcPr>
            <w:tcW w:w="2835" w:type="dxa"/>
            <w:vMerge/>
          </w:tcPr>
          <w:p w:rsidR="006C4BA2" w:rsidRPr="006C4BA2" w:rsidRDefault="006C4BA2" w:rsidP="006C4BA2">
            <w:pPr>
              <w:autoSpaceDE w:val="0"/>
              <w:autoSpaceDN w:val="0"/>
              <w:adjustRightInd w:val="0"/>
              <w:spacing w:line="240" w:lineRule="atLeast"/>
              <w:jc w:val="both"/>
              <w:rPr>
                <w:rFonts w:eastAsia="MS Mincho"/>
                <w:sz w:val="24"/>
                <w:szCs w:val="24"/>
              </w:rPr>
            </w:pPr>
          </w:p>
        </w:tc>
        <w:tc>
          <w:tcPr>
            <w:tcW w:w="4536" w:type="dxa"/>
          </w:tcPr>
          <w:p w:rsidR="006C4BA2" w:rsidRPr="006C4BA2" w:rsidRDefault="006C4BA2" w:rsidP="006C4BA2">
            <w:pPr>
              <w:tabs>
                <w:tab w:val="left" w:pos="4500"/>
                <w:tab w:val="left" w:pos="9180"/>
                <w:tab w:val="left" w:pos="9360"/>
              </w:tabs>
              <w:autoSpaceDE w:val="0"/>
              <w:autoSpaceDN w:val="0"/>
              <w:adjustRightInd w:val="0"/>
              <w:spacing w:line="240" w:lineRule="atLeast"/>
              <w:jc w:val="both"/>
              <w:textAlignment w:val="center"/>
              <w:rPr>
                <w:rFonts w:eastAsia="MS Mincho"/>
                <w:sz w:val="24"/>
                <w:szCs w:val="24"/>
              </w:rPr>
            </w:pPr>
            <w:r w:rsidRPr="006C4BA2">
              <w:rPr>
                <w:rFonts w:eastAsia="MS Mincho"/>
                <w:sz w:val="24"/>
                <w:szCs w:val="24"/>
              </w:rPr>
              <w:t>8.</w:t>
            </w:r>
            <w:r w:rsidRPr="006C4BA2">
              <w:rPr>
                <w:rFonts w:eastAsia="MS Mincho"/>
                <w:sz w:val="24"/>
                <w:szCs w:val="24"/>
              </w:rPr>
              <w:t> </w:t>
            </w:r>
            <w:r w:rsidRPr="006C4BA2">
              <w:rPr>
                <w:rFonts w:eastAsia="MS Mincho"/>
                <w:sz w:val="24"/>
                <w:szCs w:val="24"/>
              </w:rPr>
              <w:t>Обеспечение контролируемого доступа участников образовательного процесса к информационным образовательным ресурсам в сети Интернет</w:t>
            </w:r>
          </w:p>
        </w:tc>
        <w:tc>
          <w:tcPr>
            <w:tcW w:w="2268" w:type="dxa"/>
          </w:tcPr>
          <w:p w:rsidR="006C4BA2" w:rsidRPr="006C4BA2" w:rsidRDefault="006C4BA2" w:rsidP="006C4BA2">
            <w:pPr>
              <w:autoSpaceDE w:val="0"/>
              <w:autoSpaceDN w:val="0"/>
              <w:adjustRightInd w:val="0"/>
              <w:spacing w:line="240" w:lineRule="atLeast"/>
              <w:jc w:val="both"/>
              <w:rPr>
                <w:rFonts w:eastAsia="MS Mincho"/>
                <w:sz w:val="24"/>
                <w:szCs w:val="24"/>
              </w:rPr>
            </w:pPr>
            <w:r w:rsidRPr="006C4BA2">
              <w:rPr>
                <w:rFonts w:eastAsia="MS Mincho"/>
                <w:sz w:val="24"/>
                <w:szCs w:val="24"/>
              </w:rPr>
              <w:t xml:space="preserve">Имеется </w:t>
            </w:r>
          </w:p>
        </w:tc>
      </w:tr>
    </w:tbl>
    <w:p w:rsidR="006C4BA2" w:rsidRPr="006C4BA2" w:rsidRDefault="006C4BA2" w:rsidP="006C4BA2">
      <w:pPr>
        <w:spacing w:after="0" w:line="240" w:lineRule="atLeast"/>
        <w:jc w:val="both"/>
        <w:rPr>
          <w:rFonts w:ascii="Times New Roman" w:eastAsiaTheme="minorEastAsia" w:hAnsi="Times New Roman"/>
          <w:sz w:val="24"/>
          <w:szCs w:val="24"/>
          <w:lang w:eastAsia="ru-RU"/>
        </w:rPr>
      </w:pPr>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Условные сокращения</w:t>
      </w:r>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ФГОС – федеральный государственный образовательный стандарт</w:t>
      </w:r>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ФГОС ООО – федеральный государственный образовательный стандарт основного общего образования</w:t>
      </w:r>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ООП ООО – основная образовательная программа основного общего образования</w:t>
      </w:r>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ООП – основная образовательная программа</w:t>
      </w:r>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УУД – универсальные учебные действия</w:t>
      </w:r>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ИКТ – информационно-коммуникационные технологии</w:t>
      </w:r>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ОВЗ – ограниченные возможности здоровья</w:t>
      </w:r>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ПКР – программа коррекционной работы</w:t>
      </w:r>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ПМПК -  психолого-медико-педагогической комиссия</w:t>
      </w:r>
    </w:p>
    <w:p w:rsidR="006C4BA2" w:rsidRPr="006C4BA2" w:rsidRDefault="006C4BA2" w:rsidP="006C4BA2">
      <w:pPr>
        <w:spacing w:after="0" w:line="240" w:lineRule="atLeast"/>
        <w:jc w:val="both"/>
        <w:rPr>
          <w:rFonts w:ascii="Times New Roman" w:eastAsiaTheme="minorEastAsia" w:hAnsi="Times New Roman"/>
          <w:sz w:val="24"/>
          <w:szCs w:val="24"/>
          <w:lang w:eastAsia="ru-RU"/>
        </w:rPr>
      </w:pPr>
      <w:proofErr w:type="spellStart"/>
      <w:r w:rsidRPr="006C4BA2">
        <w:rPr>
          <w:rFonts w:ascii="Times New Roman" w:eastAsiaTheme="minorEastAsia" w:hAnsi="Times New Roman"/>
          <w:sz w:val="24"/>
          <w:szCs w:val="24"/>
          <w:lang w:eastAsia="ru-RU"/>
        </w:rPr>
        <w:t>ПМПк</w:t>
      </w:r>
      <w:proofErr w:type="spellEnd"/>
      <w:r w:rsidRPr="006C4BA2">
        <w:rPr>
          <w:rFonts w:ascii="Times New Roman" w:eastAsiaTheme="minorEastAsia" w:hAnsi="Times New Roman"/>
          <w:sz w:val="24"/>
          <w:szCs w:val="24"/>
          <w:lang w:eastAsia="ru-RU"/>
        </w:rPr>
        <w:t xml:space="preserve"> - психолого-медико-педагогического консилиум</w:t>
      </w:r>
    </w:p>
    <w:p w:rsidR="006C4BA2" w:rsidRPr="006C4BA2" w:rsidRDefault="006C4BA2" w:rsidP="006C4BA2">
      <w:pPr>
        <w:spacing w:after="0" w:line="240" w:lineRule="atLeast"/>
        <w:jc w:val="both"/>
        <w:rPr>
          <w:rFonts w:ascii="Times New Roman" w:eastAsiaTheme="minorEastAsia" w:hAnsi="Times New Roman"/>
          <w:sz w:val="24"/>
          <w:szCs w:val="24"/>
          <w:lang w:eastAsia="ru-RU"/>
        </w:rPr>
      </w:pPr>
      <w:r w:rsidRPr="006C4BA2">
        <w:rPr>
          <w:rFonts w:ascii="Times New Roman" w:eastAsiaTheme="minorEastAsia" w:hAnsi="Times New Roman"/>
          <w:sz w:val="24"/>
          <w:szCs w:val="24"/>
          <w:lang w:eastAsia="ru-RU"/>
        </w:rPr>
        <w:t>УМК – учебно-методический комплекс</w:t>
      </w:r>
    </w:p>
    <w:p w:rsidR="00F361E5" w:rsidRDefault="00F361E5">
      <w:bookmarkStart w:id="13" w:name="_GoBack"/>
      <w:bookmarkEnd w:id="13"/>
    </w:p>
    <w:sectPr w:rsidR="00F361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Arial Unicode MS">
    <w:panose1 w:val="020B0604020202020204"/>
    <w:charset w:val="80"/>
    <w:family w:val="swiss"/>
    <w:pitch w:val="variable"/>
    <w:sig w:usb0="00000000"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5C431A"/>
    <w:multiLevelType w:val="hybridMultilevel"/>
    <w:tmpl w:val="400A2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557D6558"/>
    <w:multiLevelType w:val="hybridMultilevel"/>
    <w:tmpl w:val="FAD8F9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70F36041"/>
    <w:multiLevelType w:val="hybridMultilevel"/>
    <w:tmpl w:val="E854727C"/>
    <w:lvl w:ilvl="0" w:tplc="7978560A">
      <w:numFmt w:val="bullet"/>
      <w:lvlText w:val="-"/>
      <w:lvlJc w:val="left"/>
      <w:pPr>
        <w:ind w:left="292" w:hanging="140"/>
      </w:pPr>
      <w:rPr>
        <w:rFonts w:ascii="Times New Roman" w:eastAsia="Times New Roman" w:hAnsi="Times New Roman" w:cs="Times New Roman" w:hint="default"/>
        <w:w w:val="100"/>
        <w:sz w:val="24"/>
        <w:szCs w:val="24"/>
        <w:lang w:val="ru-RU" w:eastAsia="en-US" w:bidi="ar-SA"/>
      </w:rPr>
    </w:lvl>
    <w:lvl w:ilvl="1" w:tplc="513AA8CA">
      <w:numFmt w:val="bullet"/>
      <w:lvlText w:val=""/>
      <w:lvlJc w:val="left"/>
      <w:pPr>
        <w:ind w:left="858" w:hanging="361"/>
      </w:pPr>
      <w:rPr>
        <w:rFonts w:hint="default"/>
        <w:w w:val="100"/>
        <w:lang w:val="ru-RU" w:eastAsia="en-US" w:bidi="ar-SA"/>
      </w:rPr>
    </w:lvl>
    <w:lvl w:ilvl="2" w:tplc="CE26350A">
      <w:numFmt w:val="bullet"/>
      <w:lvlText w:val=""/>
      <w:lvlJc w:val="left"/>
      <w:pPr>
        <w:ind w:left="1144" w:hanging="348"/>
      </w:pPr>
      <w:rPr>
        <w:rFonts w:hint="default"/>
        <w:w w:val="100"/>
        <w:lang w:val="ru-RU" w:eastAsia="en-US" w:bidi="ar-SA"/>
      </w:rPr>
    </w:lvl>
    <w:lvl w:ilvl="3" w:tplc="246EECFA">
      <w:numFmt w:val="bullet"/>
      <w:lvlText w:val="•"/>
      <w:lvlJc w:val="left"/>
      <w:pPr>
        <w:ind w:left="1140" w:hanging="348"/>
      </w:pPr>
      <w:rPr>
        <w:rFonts w:hint="default"/>
        <w:lang w:val="ru-RU" w:eastAsia="en-US" w:bidi="ar-SA"/>
      </w:rPr>
    </w:lvl>
    <w:lvl w:ilvl="4" w:tplc="C070FEF4">
      <w:numFmt w:val="bullet"/>
      <w:lvlText w:val="•"/>
      <w:lvlJc w:val="left"/>
      <w:pPr>
        <w:ind w:left="2532" w:hanging="348"/>
      </w:pPr>
      <w:rPr>
        <w:rFonts w:hint="default"/>
        <w:lang w:val="ru-RU" w:eastAsia="en-US" w:bidi="ar-SA"/>
      </w:rPr>
    </w:lvl>
    <w:lvl w:ilvl="5" w:tplc="5ED6C754">
      <w:numFmt w:val="bullet"/>
      <w:lvlText w:val="•"/>
      <w:lvlJc w:val="left"/>
      <w:pPr>
        <w:ind w:left="3924" w:hanging="348"/>
      </w:pPr>
      <w:rPr>
        <w:rFonts w:hint="default"/>
        <w:lang w:val="ru-RU" w:eastAsia="en-US" w:bidi="ar-SA"/>
      </w:rPr>
    </w:lvl>
    <w:lvl w:ilvl="6" w:tplc="8820B8DC">
      <w:numFmt w:val="bullet"/>
      <w:lvlText w:val="•"/>
      <w:lvlJc w:val="left"/>
      <w:pPr>
        <w:ind w:left="5317" w:hanging="348"/>
      </w:pPr>
      <w:rPr>
        <w:rFonts w:hint="default"/>
        <w:lang w:val="ru-RU" w:eastAsia="en-US" w:bidi="ar-SA"/>
      </w:rPr>
    </w:lvl>
    <w:lvl w:ilvl="7" w:tplc="4B00AB26">
      <w:numFmt w:val="bullet"/>
      <w:lvlText w:val="•"/>
      <w:lvlJc w:val="left"/>
      <w:pPr>
        <w:ind w:left="6709" w:hanging="348"/>
      </w:pPr>
      <w:rPr>
        <w:rFonts w:hint="default"/>
        <w:lang w:val="ru-RU" w:eastAsia="en-US" w:bidi="ar-SA"/>
      </w:rPr>
    </w:lvl>
    <w:lvl w:ilvl="8" w:tplc="76DC3E90">
      <w:numFmt w:val="bullet"/>
      <w:lvlText w:val="•"/>
      <w:lvlJc w:val="left"/>
      <w:pPr>
        <w:ind w:left="8101" w:hanging="348"/>
      </w:pPr>
      <w:rPr>
        <w:rFonts w:hint="default"/>
        <w:lang w:val="ru-RU" w:eastAsia="en-US" w:bidi="ar-SA"/>
      </w:rPr>
    </w:lvl>
  </w:abstractNum>
  <w:abstractNum w:abstractNumId="3" w15:restartNumberingAfterBreak="0">
    <w:nsid w:val="76D057BC"/>
    <w:multiLevelType w:val="hybridMultilevel"/>
    <w:tmpl w:val="FDC402EA"/>
    <w:lvl w:ilvl="0" w:tplc="00000003">
      <w:start w:val="1"/>
      <w:numFmt w:val="bullet"/>
      <w:lvlText w:val=""/>
      <w:lvlJc w:val="left"/>
      <w:pPr>
        <w:ind w:left="1429" w:hanging="360"/>
      </w:pPr>
      <w:rPr>
        <w:rFonts w:ascii="Symbol" w:hAnsi="Symbol" w:cs="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 w15:restartNumberingAfterBreak="0">
    <w:nsid w:val="78A80E30"/>
    <w:multiLevelType w:val="hybridMultilevel"/>
    <w:tmpl w:val="F322F77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708"/>
    <w:rsid w:val="00430AA3"/>
    <w:rsid w:val="005D3708"/>
    <w:rsid w:val="006C4BA2"/>
    <w:rsid w:val="00CE2E42"/>
    <w:rsid w:val="00F361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3B727C-22CA-4951-B403-946B94B7E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1">
    <w:name w:val="Сетка таблицы11"/>
    <w:basedOn w:val="a1"/>
    <w:next w:val="a3"/>
    <w:rsid w:val="006C4BA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39"/>
    <w:rsid w:val="006C4B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4609</Words>
  <Characters>26276</Characters>
  <Application>Microsoft Office Word</Application>
  <DocSecurity>0</DocSecurity>
  <Lines>218</Lines>
  <Paragraphs>61</Paragraphs>
  <ScaleCrop>false</ScaleCrop>
  <Company/>
  <LinksUpToDate>false</LinksUpToDate>
  <CharactersWithSpaces>30824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Преподаватель СОШ11</dc:creator>
  <cp:keywords/>
  <dc:description/>
  <cp:lastModifiedBy>Преподаватель СОШ11</cp:lastModifiedBy>
  <cp:revision>6</cp:revision>
  <dcterms:created xsi:type="dcterms:W3CDTF">2023-09-09T08:02:00Z</dcterms:created>
  <dcterms:modified xsi:type="dcterms:W3CDTF">2023-09-09T08:21:00Z</dcterms:modified>
</cp:coreProperties>
</file>